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B8E" w:rsidRPr="00AF1B8E" w:rsidRDefault="00AF1B8E" w:rsidP="00AF1B8E"/>
    <w:p w:rsidR="00AF1B8E" w:rsidRDefault="00AF1B8E" w:rsidP="00AF1B8E">
      <w:bookmarkStart w:id="0" w:name="_Hlk181865491"/>
      <w:bookmarkEnd w:id="0"/>
    </w:p>
    <w:p w:rsidR="00AF1B8E" w:rsidRPr="00106F28" w:rsidRDefault="00AF1B8E" w:rsidP="00AF1B8E">
      <w:pPr>
        <w:rPr>
          <w:b/>
          <w:bCs/>
          <w:sz w:val="24"/>
        </w:rPr>
      </w:pPr>
      <w:r w:rsidRPr="00106F28">
        <w:rPr>
          <w:b/>
          <w:bCs/>
          <w:color w:val="2F5496" w:themeColor="accent1" w:themeShade="BF"/>
          <w:sz w:val="24"/>
        </w:rPr>
        <w:t xml:space="preserve">TISKOVÁ ZPRÁVA                                                                                              </w:t>
      </w:r>
      <w:r w:rsidRPr="00106F28">
        <w:rPr>
          <w:b/>
          <w:bCs/>
          <w:sz w:val="24"/>
        </w:rPr>
        <w:t xml:space="preserve">Praha dne </w:t>
      </w:r>
      <w:r w:rsidR="00F9298B">
        <w:rPr>
          <w:b/>
          <w:bCs/>
          <w:sz w:val="24"/>
        </w:rPr>
        <w:t>1</w:t>
      </w:r>
      <w:r w:rsidR="007750D1">
        <w:rPr>
          <w:b/>
          <w:bCs/>
          <w:sz w:val="24"/>
        </w:rPr>
        <w:t>6</w:t>
      </w:r>
      <w:r w:rsidRPr="00106F28">
        <w:rPr>
          <w:b/>
          <w:bCs/>
          <w:sz w:val="24"/>
        </w:rPr>
        <w:t xml:space="preserve">. </w:t>
      </w:r>
      <w:r w:rsidR="0052638F">
        <w:rPr>
          <w:b/>
          <w:bCs/>
          <w:sz w:val="24"/>
        </w:rPr>
        <w:t>4</w:t>
      </w:r>
      <w:r w:rsidRPr="00106F28">
        <w:rPr>
          <w:b/>
          <w:bCs/>
          <w:sz w:val="24"/>
        </w:rPr>
        <w:t>. 202</w:t>
      </w:r>
      <w:r w:rsidR="0052638F">
        <w:rPr>
          <w:b/>
          <w:bCs/>
          <w:sz w:val="24"/>
        </w:rPr>
        <w:t>5</w:t>
      </w:r>
    </w:p>
    <w:p w:rsidR="00BB5626" w:rsidRDefault="00BB5626" w:rsidP="0052638F">
      <w:pPr>
        <w:rPr>
          <w:b/>
          <w:bCs/>
          <w:sz w:val="36"/>
          <w:szCs w:val="36"/>
        </w:rPr>
      </w:pPr>
    </w:p>
    <w:p w:rsidR="007750D1" w:rsidRPr="007750D1" w:rsidRDefault="007750D1" w:rsidP="0052638F">
      <w:pPr>
        <w:rPr>
          <w:b/>
          <w:bCs/>
          <w:sz w:val="36"/>
          <w:szCs w:val="36"/>
        </w:rPr>
      </w:pPr>
      <w:r w:rsidRPr="007750D1">
        <w:rPr>
          <w:b/>
          <w:bCs/>
          <w:sz w:val="36"/>
          <w:szCs w:val="36"/>
        </w:rPr>
        <w:t xml:space="preserve">Výstavy v Galerii </w:t>
      </w:r>
      <w:proofErr w:type="spellStart"/>
      <w:r w:rsidRPr="007750D1">
        <w:rPr>
          <w:b/>
          <w:bCs/>
          <w:sz w:val="36"/>
          <w:szCs w:val="36"/>
        </w:rPr>
        <w:t>Portheimka</w:t>
      </w:r>
      <w:proofErr w:type="spellEnd"/>
      <w:r w:rsidRPr="007750D1">
        <w:rPr>
          <w:b/>
          <w:bCs/>
          <w:sz w:val="36"/>
          <w:szCs w:val="36"/>
        </w:rPr>
        <w:t xml:space="preserve"> budou pokračovat</w:t>
      </w:r>
    </w:p>
    <w:p w:rsidR="007750D1" w:rsidRDefault="007750D1" w:rsidP="007750D1">
      <w:pPr>
        <w:jc w:val="both"/>
        <w:rPr>
          <w:b/>
          <w:sz w:val="28"/>
          <w:szCs w:val="28"/>
        </w:rPr>
      </w:pPr>
      <w:r w:rsidRPr="007750D1">
        <w:rPr>
          <w:b/>
          <w:sz w:val="28"/>
          <w:szCs w:val="28"/>
        </w:rPr>
        <w:t xml:space="preserve">Radní Prahy 5 vybrali firmu, která bude organizovat výstavy v Galerii </w:t>
      </w:r>
      <w:proofErr w:type="spellStart"/>
      <w:r w:rsidRPr="007750D1">
        <w:rPr>
          <w:b/>
          <w:sz w:val="28"/>
          <w:szCs w:val="28"/>
        </w:rPr>
        <w:t>Portheimka</w:t>
      </w:r>
      <w:proofErr w:type="spellEnd"/>
      <w:r w:rsidRPr="007750D1">
        <w:rPr>
          <w:b/>
          <w:sz w:val="28"/>
          <w:szCs w:val="28"/>
        </w:rPr>
        <w:t xml:space="preserve"> ve stejnojmenném letohrádku ve Štefánikově ulici. Veřejnou zakázku vyhrála firma </w:t>
      </w:r>
      <w:proofErr w:type="spellStart"/>
      <w:r w:rsidRPr="007750D1">
        <w:rPr>
          <w:b/>
          <w:sz w:val="28"/>
          <w:szCs w:val="28"/>
        </w:rPr>
        <w:t>The</w:t>
      </w:r>
      <w:proofErr w:type="spellEnd"/>
      <w:r w:rsidRPr="007750D1">
        <w:rPr>
          <w:b/>
          <w:sz w:val="28"/>
          <w:szCs w:val="28"/>
        </w:rPr>
        <w:t xml:space="preserve"> </w:t>
      </w:r>
      <w:proofErr w:type="spellStart"/>
      <w:r w:rsidRPr="007750D1">
        <w:rPr>
          <w:b/>
          <w:sz w:val="28"/>
          <w:szCs w:val="28"/>
        </w:rPr>
        <w:t>Chemistry</w:t>
      </w:r>
      <w:proofErr w:type="spellEnd"/>
      <w:r w:rsidRPr="007750D1">
        <w:rPr>
          <w:b/>
          <w:sz w:val="28"/>
          <w:szCs w:val="28"/>
        </w:rPr>
        <w:t xml:space="preserve"> </w:t>
      </w:r>
      <w:proofErr w:type="spellStart"/>
      <w:r w:rsidRPr="007750D1">
        <w:rPr>
          <w:b/>
          <w:sz w:val="28"/>
          <w:szCs w:val="28"/>
        </w:rPr>
        <w:t>Production</w:t>
      </w:r>
      <w:proofErr w:type="spellEnd"/>
      <w:r w:rsidRPr="007750D1">
        <w:rPr>
          <w:b/>
          <w:sz w:val="28"/>
          <w:szCs w:val="28"/>
        </w:rPr>
        <w:t xml:space="preserve">, která výstavní program zajišťovala už loni. </w:t>
      </w:r>
    </w:p>
    <w:p w:rsidR="007750D1" w:rsidRDefault="007750D1" w:rsidP="007750D1">
      <w:pPr>
        <w:spacing w:after="0" w:line="240" w:lineRule="auto"/>
        <w:jc w:val="both"/>
      </w:pPr>
      <w:r>
        <w:t>Na základě smlouvy s městskou částí uspořádá minimálně tři a maximálně pět výstav za dvanáct měsíců. Za to obec zaplatí přibližně 2</w:t>
      </w:r>
      <w:r>
        <w:t>,</w:t>
      </w:r>
      <w:r>
        <w:t xml:space="preserve">3 milionu korun. První akce by se měla začít v půli dubna. Klání se účastnilo šest subjektů. </w:t>
      </w:r>
    </w:p>
    <w:p w:rsidR="007750D1" w:rsidRDefault="007750D1" w:rsidP="007750D1">
      <w:pPr>
        <w:spacing w:after="0" w:line="240" w:lineRule="auto"/>
        <w:jc w:val="both"/>
      </w:pPr>
    </w:p>
    <w:p w:rsidR="007750D1" w:rsidRDefault="007750D1" w:rsidP="007750D1">
      <w:pPr>
        <w:spacing w:after="0" w:line="240" w:lineRule="auto"/>
        <w:jc w:val="both"/>
      </w:pPr>
      <w:r>
        <w:t xml:space="preserve">Starosta Lukáš Herold (ODS) konstatoval, že vyhlášení veřejné zakázky bylo výsledkem pečlivého posouzení aktuálních možností a potřeb městské části. </w:t>
      </w:r>
      <w:r w:rsidRPr="007750D1">
        <w:rPr>
          <w:i/>
        </w:rPr>
        <w:t>„Vzhledem k opakovanému odkladu rekonstrukce letohrádku nelze nyní garantovat dlouhodobější provoz galerie, který by ospravedlnil vypsání víceletého výběrového řízení,“</w:t>
      </w:r>
      <w:r>
        <w:t xml:space="preserve"> vysvětlil v souvislosti s chystanou renovací barokního objektu. </w:t>
      </w:r>
    </w:p>
    <w:p w:rsidR="007750D1" w:rsidRDefault="007750D1" w:rsidP="007750D1">
      <w:pPr>
        <w:spacing w:after="0" w:line="240" w:lineRule="auto"/>
        <w:jc w:val="both"/>
      </w:pPr>
    </w:p>
    <w:p w:rsidR="007750D1" w:rsidRDefault="007750D1" w:rsidP="007750D1">
      <w:pPr>
        <w:spacing w:after="0" w:line="240" w:lineRule="auto"/>
        <w:jc w:val="both"/>
      </w:pPr>
      <w:r>
        <w:t xml:space="preserve">Vítěz soutěže chce i nadále jít cestou skupinových výstav, které mapují současné umění, a to napříč generacemi. Pro letošek nabízí dvě akce, které představí práci studentů a absolventů ateliéru malíře Jiřího Sopka a sochaře Lukáše </w:t>
      </w:r>
      <w:proofErr w:type="spellStart"/>
      <w:r>
        <w:t>Rittsteina</w:t>
      </w:r>
      <w:proofErr w:type="spellEnd"/>
      <w:r>
        <w:t>.</w:t>
      </w:r>
    </w:p>
    <w:p w:rsidR="007750D1" w:rsidRDefault="007750D1" w:rsidP="007750D1">
      <w:pPr>
        <w:spacing w:after="0" w:line="240" w:lineRule="auto"/>
        <w:jc w:val="both"/>
      </w:pPr>
    </w:p>
    <w:p w:rsidR="007750D1" w:rsidRDefault="007750D1" w:rsidP="007750D1">
      <w:pPr>
        <w:spacing w:after="0" w:line="240" w:lineRule="auto"/>
        <w:jc w:val="both"/>
      </w:pPr>
      <w:r>
        <w:t xml:space="preserve">Dalším projektem, který by propojil nejstarší a nejmladší generaci tvůrců, by podle něj mohla být výstava tří finalistů výročních cen České akademie vizuálního umění Cen VIZIUM, kterou by doprovodilo květnové vyhlášení vítězů Cen VIZIUM za rok 2024. </w:t>
      </w:r>
    </w:p>
    <w:p w:rsidR="007750D1" w:rsidRDefault="007750D1" w:rsidP="007750D1">
      <w:pPr>
        <w:spacing w:after="0" w:line="240" w:lineRule="auto"/>
        <w:jc w:val="both"/>
      </w:pPr>
    </w:p>
    <w:p w:rsidR="007750D1" w:rsidRDefault="007750D1" w:rsidP="007750D1">
      <w:pPr>
        <w:spacing w:after="0" w:line="240" w:lineRule="auto"/>
        <w:jc w:val="both"/>
      </w:pPr>
      <w:r>
        <w:t xml:space="preserve">V plánu má i dvě výstavy ve spolupráci s úspěšnými uměleckými projekty, které sídlí v Praze 5, a to proslulou smíchovskou </w:t>
      </w:r>
      <w:proofErr w:type="spellStart"/>
      <w:r>
        <w:t>Meetfactory</w:t>
      </w:r>
      <w:proofErr w:type="spellEnd"/>
      <w:r>
        <w:t xml:space="preserve"> a společností Profil Media, jež organizuje mezinárodní přehlídku designu </w:t>
      </w:r>
      <w:proofErr w:type="spellStart"/>
      <w:r>
        <w:t>Designblok</w:t>
      </w:r>
      <w:proofErr w:type="spellEnd"/>
      <w:r>
        <w:t xml:space="preserve">. </w:t>
      </w:r>
    </w:p>
    <w:p w:rsidR="007750D1" w:rsidRDefault="007750D1" w:rsidP="007750D1">
      <w:pPr>
        <w:spacing w:after="0" w:line="240" w:lineRule="auto"/>
        <w:jc w:val="both"/>
      </w:pPr>
    </w:p>
    <w:p w:rsidR="00F9298B" w:rsidRDefault="007750D1" w:rsidP="007750D1">
      <w:pPr>
        <w:spacing w:after="0" w:line="240" w:lineRule="auto"/>
        <w:jc w:val="both"/>
      </w:pPr>
      <w:r>
        <w:t xml:space="preserve">Společnost chce také víc využít potenciál doprovodných akcí a pořádat umělecké workshopy pro školy z Prahy 5. Ráda byt také oživila park před </w:t>
      </w:r>
      <w:proofErr w:type="spellStart"/>
      <w:r>
        <w:t>Portheimkou</w:t>
      </w:r>
      <w:proofErr w:type="spellEnd"/>
      <w:r>
        <w:t xml:space="preserve">, kam navrhuje umístit sochy od Jaroslava Rony i Lukáše </w:t>
      </w:r>
      <w:proofErr w:type="spellStart"/>
      <w:r>
        <w:t>Rittsteina</w:t>
      </w:r>
      <w:proofErr w:type="spellEnd"/>
      <w:r>
        <w:t xml:space="preserve">. V letních </w:t>
      </w:r>
      <w:r>
        <w:t>měsících</w:t>
      </w:r>
      <w:r>
        <w:t xml:space="preserve"> pak slibuje koncerty.</w:t>
      </w:r>
    </w:p>
    <w:p w:rsidR="007750D1" w:rsidRDefault="007750D1" w:rsidP="007750D1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52638F" w:rsidRDefault="0052638F" w:rsidP="00AF1B8E">
      <w:pPr>
        <w:spacing w:after="0" w:line="240" w:lineRule="auto"/>
        <w:rPr>
          <w:b/>
          <w:bCs/>
          <w:sz w:val="24"/>
          <w:szCs w:val="24"/>
        </w:rPr>
      </w:pPr>
    </w:p>
    <w:p w:rsidR="0052638F" w:rsidRPr="00106F28" w:rsidRDefault="0052638F" w:rsidP="0052638F">
      <w:pPr>
        <w:spacing w:after="0" w:line="240" w:lineRule="auto"/>
        <w:rPr>
          <w:color w:val="1F497D"/>
          <w:sz w:val="24"/>
          <w:szCs w:val="24"/>
          <w:lang w:eastAsia="cs-CZ"/>
        </w:rPr>
      </w:pPr>
      <w:r w:rsidRPr="00106F28">
        <w:rPr>
          <w:b/>
          <w:bCs/>
          <w:sz w:val="24"/>
          <w:szCs w:val="24"/>
        </w:rPr>
        <w:t>Kontakt pro média:</w:t>
      </w:r>
      <w:r w:rsidRPr="00106F28">
        <w:rPr>
          <w:sz w:val="24"/>
          <w:szCs w:val="24"/>
        </w:rPr>
        <w:t xml:space="preserve"> </w:t>
      </w:r>
    </w:p>
    <w:p w:rsidR="0052638F" w:rsidRPr="00D679F3" w:rsidRDefault="007750D1" w:rsidP="0052638F">
      <w:pPr>
        <w:spacing w:after="0" w:line="240" w:lineRule="auto"/>
        <w:rPr>
          <w:b/>
          <w:sz w:val="24"/>
          <w:szCs w:val="24"/>
          <w:lang w:eastAsia="cs-CZ"/>
        </w:rPr>
      </w:pPr>
      <w:r>
        <w:rPr>
          <w:b/>
          <w:color w:val="2F5496" w:themeColor="accent1" w:themeShade="BF"/>
          <w:sz w:val="24"/>
          <w:szCs w:val="24"/>
          <w:lang w:eastAsia="cs-CZ"/>
        </w:rPr>
        <w:t>Oddělení</w:t>
      </w:r>
      <w:r w:rsidR="0052638F" w:rsidRPr="00D679F3">
        <w:rPr>
          <w:b/>
          <w:sz w:val="24"/>
          <w:szCs w:val="24"/>
          <w:lang w:eastAsia="cs-CZ"/>
        </w:rPr>
        <w:t xml:space="preserve"> </w:t>
      </w:r>
      <w:r w:rsidR="0052638F" w:rsidRPr="007750D1">
        <w:rPr>
          <w:b/>
          <w:color w:val="4472C4" w:themeColor="accent1"/>
          <w:sz w:val="24"/>
          <w:szCs w:val="24"/>
          <w:lang w:eastAsia="cs-CZ"/>
        </w:rPr>
        <w:t>PR, tiskového a protokolu ÚMČ Praha 5</w:t>
      </w:r>
    </w:p>
    <w:p w:rsidR="0052638F" w:rsidRPr="00D679F3" w:rsidRDefault="007750D1" w:rsidP="0052638F">
      <w:pPr>
        <w:spacing w:after="0" w:line="240" w:lineRule="auto"/>
        <w:rPr>
          <w:i/>
          <w:sz w:val="24"/>
          <w:szCs w:val="24"/>
          <w:lang w:eastAsia="cs-CZ"/>
        </w:rPr>
      </w:pPr>
      <w:r>
        <w:rPr>
          <w:i/>
          <w:sz w:val="24"/>
          <w:szCs w:val="24"/>
          <w:lang w:eastAsia="cs-CZ"/>
        </w:rPr>
        <w:t>tiskove</w:t>
      </w:r>
      <w:r w:rsidR="0052638F" w:rsidRPr="00D679F3">
        <w:rPr>
          <w:i/>
          <w:sz w:val="24"/>
          <w:szCs w:val="24"/>
          <w:lang w:eastAsia="cs-CZ"/>
        </w:rPr>
        <w:t>@praha5.cz</w:t>
      </w:r>
    </w:p>
    <w:p w:rsidR="0052638F" w:rsidRDefault="0052638F" w:rsidP="0052638F">
      <w:pPr>
        <w:spacing w:after="0" w:line="240" w:lineRule="auto"/>
        <w:rPr>
          <w:i/>
          <w:sz w:val="24"/>
          <w:szCs w:val="24"/>
          <w:lang w:eastAsia="cs-CZ"/>
        </w:rPr>
      </w:pPr>
      <w:r w:rsidRPr="00D679F3">
        <w:rPr>
          <w:i/>
          <w:sz w:val="24"/>
          <w:szCs w:val="24"/>
          <w:lang w:eastAsia="cs-CZ"/>
        </w:rPr>
        <w:t>+420 604 360</w:t>
      </w:r>
      <w:r>
        <w:rPr>
          <w:i/>
          <w:sz w:val="24"/>
          <w:szCs w:val="24"/>
          <w:lang w:eastAsia="cs-CZ"/>
        </w:rPr>
        <w:t> </w:t>
      </w:r>
      <w:r w:rsidRPr="00D679F3">
        <w:rPr>
          <w:i/>
          <w:sz w:val="24"/>
          <w:szCs w:val="24"/>
          <w:lang w:eastAsia="cs-CZ"/>
        </w:rPr>
        <w:t>213</w:t>
      </w:r>
    </w:p>
    <w:p w:rsidR="0052638F" w:rsidRPr="00106F28" w:rsidRDefault="0052638F" w:rsidP="00AF1B8E">
      <w:pPr>
        <w:rPr>
          <w:sz w:val="24"/>
          <w:szCs w:val="24"/>
        </w:rPr>
      </w:pPr>
    </w:p>
    <w:p w:rsidR="00AF1B8E" w:rsidRPr="00AF1B8E" w:rsidRDefault="00AF1B8E" w:rsidP="00AF1B8E">
      <w:pPr>
        <w:spacing w:after="0"/>
        <w:jc w:val="right"/>
        <w:rPr>
          <w:sz w:val="24"/>
          <w:szCs w:val="24"/>
        </w:rPr>
      </w:pPr>
      <w:r w:rsidRPr="00AF1B8E">
        <w:rPr>
          <w:b/>
          <w:sz w:val="24"/>
          <w:szCs w:val="24"/>
        </w:rPr>
        <w:t>Městská část Praha 5</w:t>
      </w:r>
      <w:r w:rsidRPr="00AF1B8E">
        <w:rPr>
          <w:sz w:val="24"/>
          <w:szCs w:val="24"/>
        </w:rPr>
        <w:br/>
        <w:t>nám. 14. října 1381/4, 150 00 Praha 5</w:t>
      </w:r>
    </w:p>
    <w:p w:rsidR="0041539E" w:rsidRPr="0041539E" w:rsidRDefault="00AF1B8E" w:rsidP="0052638F">
      <w:pPr>
        <w:ind w:firstLine="708"/>
        <w:jc w:val="righ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145E8C">
            <wp:simplePos x="0" y="0"/>
            <wp:positionH relativeFrom="margin">
              <wp:align>right</wp:align>
            </wp:positionH>
            <wp:positionV relativeFrom="paragraph">
              <wp:posOffset>367030</wp:posOffset>
            </wp:positionV>
            <wp:extent cx="1353185" cy="579120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F1B8E">
        <w:rPr>
          <w:sz w:val="24"/>
          <w:szCs w:val="24"/>
        </w:rPr>
        <w:t xml:space="preserve">web: </w:t>
      </w:r>
      <w:hyperlink r:id="rId9" w:history="1">
        <w:r w:rsidRPr="00AF1B8E">
          <w:rPr>
            <w:color w:val="0563C1"/>
            <w:sz w:val="24"/>
            <w:szCs w:val="24"/>
            <w:u w:val="single"/>
          </w:rPr>
          <w:t>www.praha5.cz</w:t>
        </w:r>
      </w:hyperlink>
      <w:r w:rsidR="0041539E">
        <w:rPr>
          <w:sz w:val="24"/>
          <w:szCs w:val="24"/>
        </w:rPr>
        <w:tab/>
      </w:r>
    </w:p>
    <w:p w:rsidR="002B112E" w:rsidRPr="0041539E" w:rsidRDefault="002B112E" w:rsidP="0041539E">
      <w:pPr>
        <w:rPr>
          <w:sz w:val="24"/>
          <w:szCs w:val="24"/>
        </w:rPr>
      </w:pPr>
      <w:bookmarkStart w:id="1" w:name="_GoBack"/>
      <w:bookmarkEnd w:id="1"/>
    </w:p>
    <w:sectPr w:rsidR="002B112E" w:rsidRPr="0041539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879" w:rsidRDefault="00F96879" w:rsidP="00AF1B8E">
      <w:pPr>
        <w:spacing w:after="0" w:line="240" w:lineRule="auto"/>
      </w:pPr>
      <w:r>
        <w:separator/>
      </w:r>
    </w:p>
  </w:endnote>
  <w:endnote w:type="continuationSeparator" w:id="0">
    <w:p w:rsidR="00F96879" w:rsidRDefault="00F96879" w:rsidP="00AF1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B8E" w:rsidRDefault="00AF1B8E">
    <w:pPr>
      <w:pStyle w:val="Zpa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8805900">
          <wp:simplePos x="0" y="0"/>
          <wp:positionH relativeFrom="column">
            <wp:posOffset>4405630</wp:posOffset>
          </wp:positionH>
          <wp:positionV relativeFrom="paragraph">
            <wp:posOffset>-53975</wp:posOffset>
          </wp:positionV>
          <wp:extent cx="1779905" cy="597535"/>
          <wp:effectExtent l="0" t="0" r="0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879" w:rsidRDefault="00F96879" w:rsidP="00AF1B8E">
      <w:pPr>
        <w:spacing w:after="0" w:line="240" w:lineRule="auto"/>
      </w:pPr>
      <w:r>
        <w:separator/>
      </w:r>
    </w:p>
  </w:footnote>
  <w:footnote w:type="continuationSeparator" w:id="0">
    <w:p w:rsidR="00F96879" w:rsidRDefault="00F96879" w:rsidP="00AF1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B8E" w:rsidRDefault="00C817E6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CD672C">
          <wp:simplePos x="0" y="0"/>
          <wp:positionH relativeFrom="column">
            <wp:posOffset>4362450</wp:posOffset>
          </wp:positionH>
          <wp:positionV relativeFrom="paragraph">
            <wp:posOffset>36195</wp:posOffset>
          </wp:positionV>
          <wp:extent cx="1823085" cy="762000"/>
          <wp:effectExtent l="0" t="0" r="5715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05F13"/>
    <w:multiLevelType w:val="hybridMultilevel"/>
    <w:tmpl w:val="3F8C30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E2F28"/>
    <w:multiLevelType w:val="multilevel"/>
    <w:tmpl w:val="B582C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B8E"/>
    <w:rsid w:val="00002032"/>
    <w:rsid w:val="00007ACF"/>
    <w:rsid w:val="00010A7C"/>
    <w:rsid w:val="000148BA"/>
    <w:rsid w:val="000303A5"/>
    <w:rsid w:val="00032636"/>
    <w:rsid w:val="00033598"/>
    <w:rsid w:val="00040BF1"/>
    <w:rsid w:val="00056898"/>
    <w:rsid w:val="00072E87"/>
    <w:rsid w:val="00081ECA"/>
    <w:rsid w:val="000842C9"/>
    <w:rsid w:val="000D1DB4"/>
    <w:rsid w:val="000E0F26"/>
    <w:rsid w:val="001055E7"/>
    <w:rsid w:val="0014280D"/>
    <w:rsid w:val="00144327"/>
    <w:rsid w:val="0015277F"/>
    <w:rsid w:val="00161EDC"/>
    <w:rsid w:val="00170BE6"/>
    <w:rsid w:val="001772B8"/>
    <w:rsid w:val="00184C27"/>
    <w:rsid w:val="001B3667"/>
    <w:rsid w:val="001C43DC"/>
    <w:rsid w:val="001D0685"/>
    <w:rsid w:val="001D3F34"/>
    <w:rsid w:val="002041CE"/>
    <w:rsid w:val="002111C1"/>
    <w:rsid w:val="00211D8C"/>
    <w:rsid w:val="0022622E"/>
    <w:rsid w:val="00250EF6"/>
    <w:rsid w:val="002532B2"/>
    <w:rsid w:val="00274565"/>
    <w:rsid w:val="00276B24"/>
    <w:rsid w:val="00282CE7"/>
    <w:rsid w:val="00290C50"/>
    <w:rsid w:val="002A2221"/>
    <w:rsid w:val="002A35F0"/>
    <w:rsid w:val="002A4F72"/>
    <w:rsid w:val="002B112E"/>
    <w:rsid w:val="002C6C41"/>
    <w:rsid w:val="002D02EC"/>
    <w:rsid w:val="002D7FE6"/>
    <w:rsid w:val="002E3355"/>
    <w:rsid w:val="002F06AE"/>
    <w:rsid w:val="002F2641"/>
    <w:rsid w:val="00310292"/>
    <w:rsid w:val="00323189"/>
    <w:rsid w:val="00323C97"/>
    <w:rsid w:val="00384874"/>
    <w:rsid w:val="003971C6"/>
    <w:rsid w:val="003B1B38"/>
    <w:rsid w:val="003B4941"/>
    <w:rsid w:val="003C1BA2"/>
    <w:rsid w:val="003C6E56"/>
    <w:rsid w:val="003F3234"/>
    <w:rsid w:val="00402649"/>
    <w:rsid w:val="0041539E"/>
    <w:rsid w:val="004252AE"/>
    <w:rsid w:val="00434981"/>
    <w:rsid w:val="00453E31"/>
    <w:rsid w:val="00493BA8"/>
    <w:rsid w:val="004D3335"/>
    <w:rsid w:val="004D56B4"/>
    <w:rsid w:val="004E55BC"/>
    <w:rsid w:val="0050033B"/>
    <w:rsid w:val="0050189E"/>
    <w:rsid w:val="005034E8"/>
    <w:rsid w:val="0052638F"/>
    <w:rsid w:val="00535F8C"/>
    <w:rsid w:val="005467DF"/>
    <w:rsid w:val="005579D9"/>
    <w:rsid w:val="00557ACE"/>
    <w:rsid w:val="00576239"/>
    <w:rsid w:val="00593723"/>
    <w:rsid w:val="00596B5C"/>
    <w:rsid w:val="005C02A7"/>
    <w:rsid w:val="005D0805"/>
    <w:rsid w:val="005D1F0D"/>
    <w:rsid w:val="005E0073"/>
    <w:rsid w:val="00612B7C"/>
    <w:rsid w:val="00620A57"/>
    <w:rsid w:val="00631335"/>
    <w:rsid w:val="00641CE3"/>
    <w:rsid w:val="00645A64"/>
    <w:rsid w:val="00652070"/>
    <w:rsid w:val="00693BDD"/>
    <w:rsid w:val="006A2325"/>
    <w:rsid w:val="006B0217"/>
    <w:rsid w:val="006C72CF"/>
    <w:rsid w:val="006D50BC"/>
    <w:rsid w:val="006D64D0"/>
    <w:rsid w:val="006F206D"/>
    <w:rsid w:val="00715091"/>
    <w:rsid w:val="007160B3"/>
    <w:rsid w:val="00721CC0"/>
    <w:rsid w:val="00740445"/>
    <w:rsid w:val="00740A37"/>
    <w:rsid w:val="00745490"/>
    <w:rsid w:val="0077039F"/>
    <w:rsid w:val="00771828"/>
    <w:rsid w:val="007750D1"/>
    <w:rsid w:val="007773FB"/>
    <w:rsid w:val="0078663A"/>
    <w:rsid w:val="007A6247"/>
    <w:rsid w:val="007C22FF"/>
    <w:rsid w:val="007E7166"/>
    <w:rsid w:val="00830F3A"/>
    <w:rsid w:val="00832E42"/>
    <w:rsid w:val="00833043"/>
    <w:rsid w:val="00843F0D"/>
    <w:rsid w:val="00852D24"/>
    <w:rsid w:val="008655D3"/>
    <w:rsid w:val="00873B49"/>
    <w:rsid w:val="00886723"/>
    <w:rsid w:val="00886CA2"/>
    <w:rsid w:val="00886FA9"/>
    <w:rsid w:val="008B2594"/>
    <w:rsid w:val="008D0037"/>
    <w:rsid w:val="008D7F4D"/>
    <w:rsid w:val="00921BD3"/>
    <w:rsid w:val="00955AA6"/>
    <w:rsid w:val="009578C9"/>
    <w:rsid w:val="0097443A"/>
    <w:rsid w:val="00982791"/>
    <w:rsid w:val="009952EF"/>
    <w:rsid w:val="009B11A6"/>
    <w:rsid w:val="009B2CB7"/>
    <w:rsid w:val="009B7AF3"/>
    <w:rsid w:val="009F3624"/>
    <w:rsid w:val="00A02E0E"/>
    <w:rsid w:val="00A06381"/>
    <w:rsid w:val="00A06566"/>
    <w:rsid w:val="00A1723A"/>
    <w:rsid w:val="00A2251C"/>
    <w:rsid w:val="00A24DFD"/>
    <w:rsid w:val="00A55554"/>
    <w:rsid w:val="00A6654E"/>
    <w:rsid w:val="00A70FA5"/>
    <w:rsid w:val="00A85EE5"/>
    <w:rsid w:val="00A92D23"/>
    <w:rsid w:val="00A931E5"/>
    <w:rsid w:val="00AB184B"/>
    <w:rsid w:val="00AC1710"/>
    <w:rsid w:val="00AF1B8E"/>
    <w:rsid w:val="00AF2349"/>
    <w:rsid w:val="00AF3B95"/>
    <w:rsid w:val="00AF7147"/>
    <w:rsid w:val="00B07D41"/>
    <w:rsid w:val="00B11657"/>
    <w:rsid w:val="00B3160F"/>
    <w:rsid w:val="00B43F84"/>
    <w:rsid w:val="00B46EE8"/>
    <w:rsid w:val="00B50105"/>
    <w:rsid w:val="00B550FF"/>
    <w:rsid w:val="00B7676F"/>
    <w:rsid w:val="00BA289E"/>
    <w:rsid w:val="00BB5626"/>
    <w:rsid w:val="00BD40C2"/>
    <w:rsid w:val="00BD57BF"/>
    <w:rsid w:val="00BE2E86"/>
    <w:rsid w:val="00BE5BD2"/>
    <w:rsid w:val="00BE610F"/>
    <w:rsid w:val="00C04632"/>
    <w:rsid w:val="00C06731"/>
    <w:rsid w:val="00C1339D"/>
    <w:rsid w:val="00C13805"/>
    <w:rsid w:val="00C23B1C"/>
    <w:rsid w:val="00C24075"/>
    <w:rsid w:val="00C33D83"/>
    <w:rsid w:val="00C41242"/>
    <w:rsid w:val="00C437E8"/>
    <w:rsid w:val="00C479A4"/>
    <w:rsid w:val="00C518A2"/>
    <w:rsid w:val="00C521E6"/>
    <w:rsid w:val="00C5242D"/>
    <w:rsid w:val="00C5737B"/>
    <w:rsid w:val="00C70AF3"/>
    <w:rsid w:val="00C73F92"/>
    <w:rsid w:val="00C817E6"/>
    <w:rsid w:val="00C86A17"/>
    <w:rsid w:val="00C93613"/>
    <w:rsid w:val="00CB7CD4"/>
    <w:rsid w:val="00CC05D7"/>
    <w:rsid w:val="00CC4E6F"/>
    <w:rsid w:val="00CD215C"/>
    <w:rsid w:val="00CE4AFC"/>
    <w:rsid w:val="00D07E83"/>
    <w:rsid w:val="00D8737B"/>
    <w:rsid w:val="00DA572D"/>
    <w:rsid w:val="00DA666E"/>
    <w:rsid w:val="00DB0144"/>
    <w:rsid w:val="00DB2D6B"/>
    <w:rsid w:val="00DB5967"/>
    <w:rsid w:val="00DB648C"/>
    <w:rsid w:val="00DC19C1"/>
    <w:rsid w:val="00DE190D"/>
    <w:rsid w:val="00DF4450"/>
    <w:rsid w:val="00E04628"/>
    <w:rsid w:val="00E43933"/>
    <w:rsid w:val="00E470B1"/>
    <w:rsid w:val="00E540ED"/>
    <w:rsid w:val="00E60764"/>
    <w:rsid w:val="00E62420"/>
    <w:rsid w:val="00E700BD"/>
    <w:rsid w:val="00EA4B85"/>
    <w:rsid w:val="00EC2581"/>
    <w:rsid w:val="00EC5E2E"/>
    <w:rsid w:val="00ED7170"/>
    <w:rsid w:val="00EE2E0C"/>
    <w:rsid w:val="00EF24CA"/>
    <w:rsid w:val="00EF662A"/>
    <w:rsid w:val="00F043F7"/>
    <w:rsid w:val="00F07C00"/>
    <w:rsid w:val="00F1747D"/>
    <w:rsid w:val="00F218FC"/>
    <w:rsid w:val="00F411EB"/>
    <w:rsid w:val="00F5425E"/>
    <w:rsid w:val="00F54BAE"/>
    <w:rsid w:val="00F6009D"/>
    <w:rsid w:val="00F9298B"/>
    <w:rsid w:val="00F96879"/>
    <w:rsid w:val="00FD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A52E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F1B8E"/>
    <w:rPr>
      <w:kern w:val="2"/>
      <w14:ligatures w14:val="standardContextual"/>
    </w:rPr>
  </w:style>
  <w:style w:type="paragraph" w:styleId="Nadpis3">
    <w:name w:val="heading 3"/>
    <w:basedOn w:val="Normln"/>
    <w:link w:val="Nadpis3Char"/>
    <w:uiPriority w:val="9"/>
    <w:qFormat/>
    <w:rsid w:val="00F218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1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1B8E"/>
  </w:style>
  <w:style w:type="paragraph" w:styleId="Zpat">
    <w:name w:val="footer"/>
    <w:basedOn w:val="Normln"/>
    <w:link w:val="ZpatChar"/>
    <w:uiPriority w:val="99"/>
    <w:unhideWhenUsed/>
    <w:rsid w:val="00AF1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1B8E"/>
  </w:style>
  <w:style w:type="character" w:styleId="Hypertextovodkaz">
    <w:name w:val="Hyperlink"/>
    <w:basedOn w:val="Standardnpsmoodstavce"/>
    <w:uiPriority w:val="99"/>
    <w:unhideWhenUsed/>
    <w:rsid w:val="00AF1B8E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DF4450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C24075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1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190D"/>
    <w:rPr>
      <w:rFonts w:ascii="Segoe UI" w:hAnsi="Segoe UI" w:cs="Segoe UI"/>
      <w:kern w:val="2"/>
      <w:sz w:val="18"/>
      <w:szCs w:val="18"/>
      <w14:ligatures w14:val="standardContextual"/>
    </w:rPr>
  </w:style>
  <w:style w:type="character" w:styleId="Sledovanodkaz">
    <w:name w:val="FollowedHyperlink"/>
    <w:basedOn w:val="Standardnpsmoodstavce"/>
    <w:uiPriority w:val="99"/>
    <w:semiHidden/>
    <w:unhideWhenUsed/>
    <w:rsid w:val="00032636"/>
    <w:rPr>
      <w:color w:val="954F72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F218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21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F218FC"/>
    <w:rPr>
      <w:b/>
      <w:bCs/>
    </w:rPr>
  </w:style>
  <w:style w:type="character" w:styleId="Zdraznn">
    <w:name w:val="Emphasis"/>
    <w:basedOn w:val="Standardnpsmoodstavce"/>
    <w:uiPriority w:val="20"/>
    <w:qFormat/>
    <w:rsid w:val="00F218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ha5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2D404-C0E6-48D6-8902-A7EF4FEAB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2025-04-15T14:11:00Z</dcterms:created>
  <dcterms:modified xsi:type="dcterms:W3CDTF">2025-04-16T14:21:00Z</dcterms:modified>
</cp:coreProperties>
</file>