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B8E" w:rsidRPr="00AF1B8E" w:rsidRDefault="00AF1B8E" w:rsidP="00AF1B8E"/>
    <w:p w:rsidR="00AF1B8E" w:rsidRDefault="00AF1B8E" w:rsidP="00AF1B8E">
      <w:bookmarkStart w:id="0" w:name="_Hlk181865491"/>
      <w:bookmarkEnd w:id="0"/>
    </w:p>
    <w:p w:rsidR="00AF1B8E" w:rsidRPr="00106F28" w:rsidRDefault="00AF1B8E" w:rsidP="00AF1B8E">
      <w:pPr>
        <w:rPr>
          <w:b/>
          <w:bCs/>
          <w:sz w:val="24"/>
        </w:rPr>
      </w:pPr>
      <w:r w:rsidRPr="00106F28">
        <w:rPr>
          <w:b/>
          <w:bCs/>
          <w:color w:val="2F5496" w:themeColor="accent1" w:themeShade="BF"/>
          <w:sz w:val="24"/>
        </w:rPr>
        <w:t xml:space="preserve">TISKOVÁ ZPRÁVA                                                                                              </w:t>
      </w:r>
      <w:r w:rsidRPr="00106F28">
        <w:rPr>
          <w:b/>
          <w:bCs/>
          <w:sz w:val="24"/>
        </w:rPr>
        <w:t xml:space="preserve">Praha dne </w:t>
      </w:r>
      <w:r w:rsidR="002A35F0">
        <w:rPr>
          <w:b/>
          <w:bCs/>
          <w:sz w:val="24"/>
        </w:rPr>
        <w:t>4</w:t>
      </w:r>
      <w:r w:rsidRPr="00106F28">
        <w:rPr>
          <w:b/>
          <w:bCs/>
          <w:sz w:val="24"/>
        </w:rPr>
        <w:t xml:space="preserve">. </w:t>
      </w:r>
      <w:r w:rsidR="00F6009D">
        <w:rPr>
          <w:b/>
          <w:bCs/>
          <w:sz w:val="24"/>
        </w:rPr>
        <w:t>1</w:t>
      </w:r>
      <w:r w:rsidR="002A35F0">
        <w:rPr>
          <w:b/>
          <w:bCs/>
          <w:sz w:val="24"/>
        </w:rPr>
        <w:t>2</w:t>
      </w:r>
      <w:r w:rsidRPr="00106F28">
        <w:rPr>
          <w:b/>
          <w:bCs/>
          <w:sz w:val="24"/>
        </w:rPr>
        <w:t>. 2024</w:t>
      </w:r>
    </w:p>
    <w:p w:rsidR="00144327" w:rsidRDefault="00DB2D6B" w:rsidP="005467DF">
      <w:pPr>
        <w:jc w:val="both"/>
        <w:rPr>
          <w:b/>
          <w:bCs/>
          <w:sz w:val="36"/>
          <w:szCs w:val="48"/>
        </w:rPr>
      </w:pPr>
      <w:r>
        <w:rPr>
          <w:b/>
          <w:bCs/>
          <w:sz w:val="36"/>
          <w:szCs w:val="48"/>
        </w:rPr>
        <w:t>Političky</w:t>
      </w:r>
      <w:r w:rsidR="004252AE">
        <w:rPr>
          <w:b/>
          <w:bCs/>
          <w:sz w:val="36"/>
          <w:szCs w:val="48"/>
        </w:rPr>
        <w:t xml:space="preserve"> Prah</w:t>
      </w:r>
      <w:r>
        <w:rPr>
          <w:b/>
          <w:bCs/>
          <w:sz w:val="36"/>
          <w:szCs w:val="48"/>
        </w:rPr>
        <w:t>y</w:t>
      </w:r>
      <w:r w:rsidR="004252AE">
        <w:rPr>
          <w:b/>
          <w:bCs/>
          <w:sz w:val="36"/>
          <w:szCs w:val="48"/>
        </w:rPr>
        <w:t xml:space="preserve"> 5 jedn</w:t>
      </w:r>
      <w:r>
        <w:rPr>
          <w:b/>
          <w:bCs/>
          <w:sz w:val="36"/>
          <w:szCs w:val="48"/>
        </w:rPr>
        <w:t>ají</w:t>
      </w:r>
      <w:r w:rsidR="004252AE">
        <w:rPr>
          <w:b/>
          <w:bCs/>
          <w:sz w:val="36"/>
          <w:szCs w:val="48"/>
        </w:rPr>
        <w:t xml:space="preserve"> o menstruačních pomůckách do škol </w:t>
      </w:r>
    </w:p>
    <w:p w:rsidR="00CC4E6F" w:rsidRPr="007160B3" w:rsidRDefault="00007ACF" w:rsidP="005467DF">
      <w:pPr>
        <w:jc w:val="both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 xml:space="preserve">Městská část </w:t>
      </w:r>
      <w:r w:rsidR="001055E7">
        <w:rPr>
          <w:b/>
          <w:bCs/>
          <w:sz w:val="28"/>
          <w:szCs w:val="36"/>
        </w:rPr>
        <w:t xml:space="preserve">Praha 5 se chce přidat k městům, která bojují proti menstruační chudobě. </w:t>
      </w:r>
      <w:r w:rsidR="00434981">
        <w:rPr>
          <w:b/>
          <w:bCs/>
          <w:sz w:val="28"/>
          <w:szCs w:val="36"/>
        </w:rPr>
        <w:t>Zvažuje</w:t>
      </w:r>
      <w:r w:rsidR="00535F8C">
        <w:rPr>
          <w:b/>
          <w:bCs/>
          <w:sz w:val="28"/>
          <w:szCs w:val="36"/>
        </w:rPr>
        <w:t xml:space="preserve"> </w:t>
      </w:r>
      <w:r w:rsidR="008D0037">
        <w:rPr>
          <w:b/>
          <w:bCs/>
          <w:sz w:val="28"/>
          <w:szCs w:val="36"/>
        </w:rPr>
        <w:t>poskytován</w:t>
      </w:r>
      <w:r w:rsidR="00535F8C">
        <w:rPr>
          <w:b/>
          <w:bCs/>
          <w:sz w:val="28"/>
          <w:szCs w:val="36"/>
        </w:rPr>
        <w:t xml:space="preserve">í menstruačních pomůcek zdarma na školách. Inspiraci hledá </w:t>
      </w:r>
      <w:r w:rsidR="00612B7C">
        <w:rPr>
          <w:b/>
          <w:bCs/>
          <w:sz w:val="28"/>
          <w:szCs w:val="36"/>
        </w:rPr>
        <w:t>například</w:t>
      </w:r>
      <w:r w:rsidR="00535F8C">
        <w:rPr>
          <w:b/>
          <w:bCs/>
          <w:sz w:val="28"/>
          <w:szCs w:val="36"/>
        </w:rPr>
        <w:t xml:space="preserve"> u Ostrav</w:t>
      </w:r>
      <w:r w:rsidR="00290C50">
        <w:rPr>
          <w:b/>
          <w:bCs/>
          <w:sz w:val="28"/>
          <w:szCs w:val="36"/>
        </w:rPr>
        <w:t>y</w:t>
      </w:r>
      <w:r w:rsidR="00535F8C">
        <w:rPr>
          <w:b/>
          <w:bCs/>
          <w:sz w:val="28"/>
          <w:szCs w:val="36"/>
        </w:rPr>
        <w:t xml:space="preserve">, kde </w:t>
      </w:r>
      <w:r w:rsidR="00056898">
        <w:rPr>
          <w:b/>
          <w:bCs/>
          <w:sz w:val="28"/>
          <w:szCs w:val="36"/>
        </w:rPr>
        <w:t xml:space="preserve">od letošního jara </w:t>
      </w:r>
      <w:r w:rsidR="009B7AF3">
        <w:rPr>
          <w:b/>
          <w:bCs/>
          <w:sz w:val="28"/>
          <w:szCs w:val="36"/>
        </w:rPr>
        <w:t>prob</w:t>
      </w:r>
      <w:r w:rsidR="00290C50">
        <w:rPr>
          <w:b/>
          <w:bCs/>
          <w:sz w:val="28"/>
          <w:szCs w:val="36"/>
        </w:rPr>
        <w:t>íhá</w:t>
      </w:r>
      <w:r w:rsidR="009B7AF3">
        <w:rPr>
          <w:b/>
          <w:bCs/>
          <w:sz w:val="28"/>
          <w:szCs w:val="36"/>
        </w:rPr>
        <w:t xml:space="preserve"> pilotní projekt a od začátku roku se chystají </w:t>
      </w:r>
      <w:r w:rsidR="00535F8C">
        <w:rPr>
          <w:b/>
          <w:bCs/>
          <w:sz w:val="28"/>
          <w:szCs w:val="36"/>
        </w:rPr>
        <w:t xml:space="preserve">menstruační pomůcky zdarma </w:t>
      </w:r>
      <w:r w:rsidR="009B7AF3">
        <w:rPr>
          <w:b/>
          <w:bCs/>
          <w:sz w:val="28"/>
          <w:szCs w:val="36"/>
        </w:rPr>
        <w:t>na všech školách</w:t>
      </w:r>
      <w:r w:rsidR="00535F8C">
        <w:rPr>
          <w:b/>
          <w:bCs/>
          <w:sz w:val="28"/>
          <w:szCs w:val="36"/>
        </w:rPr>
        <w:t xml:space="preserve">. </w:t>
      </w:r>
    </w:p>
    <w:p w:rsidR="00AF3B95" w:rsidRDefault="007160B3" w:rsidP="005467DF">
      <w:pPr>
        <w:jc w:val="both"/>
      </w:pPr>
      <w:r>
        <w:t>Političky z</w:t>
      </w:r>
      <w:r w:rsidR="00290C50">
        <w:t> několika stran</w:t>
      </w:r>
      <w:r>
        <w:t> Prahy 5</w:t>
      </w:r>
      <w:r w:rsidR="00886FA9">
        <w:t xml:space="preserve"> (Praha 5 sobě, SEN 21, </w:t>
      </w:r>
      <w:r w:rsidR="002A35F0">
        <w:t xml:space="preserve">Piráti, </w:t>
      </w:r>
      <w:r w:rsidR="00886FA9">
        <w:t>KDU-ČSL a Zelení) spojily síly, aby rozběhly na Praze 5 projekt zaměřující se na řešení menstruační chudoby na školách.</w:t>
      </w:r>
      <w:r w:rsidR="00290C50" w:rsidRPr="00290C50">
        <w:t xml:space="preserve"> </w:t>
      </w:r>
      <w:r w:rsidR="002A35F0">
        <w:t>Ch</w:t>
      </w:r>
      <w:r w:rsidR="00290C50">
        <w:t>tějí</w:t>
      </w:r>
      <w:r w:rsidR="00290C50" w:rsidRPr="00290C50">
        <w:t xml:space="preserve"> zastavit absenci dívek ve výuce a otevřít důležitou diskusi o rovnosti ve vzdělání.</w:t>
      </w:r>
      <w:r w:rsidR="00886FA9">
        <w:t xml:space="preserve"> Na konci listopadu uspořádal</w:t>
      </w:r>
      <w:r w:rsidR="00A02E0E">
        <w:t>y</w:t>
      </w:r>
      <w:r w:rsidR="00886FA9">
        <w:t xml:space="preserve"> </w:t>
      </w:r>
      <w:r w:rsidR="00290C50">
        <w:t>pracovní</w:t>
      </w:r>
      <w:r w:rsidR="00886FA9">
        <w:t xml:space="preserve"> schůzku</w:t>
      </w:r>
      <w:r w:rsidR="00A931E5">
        <w:t xml:space="preserve"> na radnici Prahy 5</w:t>
      </w:r>
      <w:r w:rsidR="00886FA9">
        <w:t xml:space="preserve">, na kterou přizvaly </w:t>
      </w:r>
      <w:r w:rsidR="002D02EC">
        <w:t>náměst</w:t>
      </w:r>
      <w:r w:rsidR="00886FA9">
        <w:t>ka</w:t>
      </w:r>
      <w:r w:rsidR="002D02EC">
        <w:t xml:space="preserve"> primátora města Ostrav</w:t>
      </w:r>
      <w:r w:rsidR="00886CA2">
        <w:t>y</w:t>
      </w:r>
      <w:r w:rsidR="002D02EC">
        <w:t xml:space="preserve"> Zby</w:t>
      </w:r>
      <w:r w:rsidR="00A02E0E">
        <w:t>ňka Pražáka (KDU-ČSL).</w:t>
      </w:r>
      <w:r w:rsidR="002D02EC">
        <w:t xml:space="preserve"> </w:t>
      </w:r>
      <w:r w:rsidR="0097443A" w:rsidRPr="0097443A">
        <w:t>Ten sdílel zkušenosti s pilotním projektem a poskytl cenné poznatky k realizaci podobného záměru na Praze 5.</w:t>
      </w:r>
    </w:p>
    <w:p w:rsidR="002A4F72" w:rsidRDefault="00DC19C1" w:rsidP="005467DF">
      <w:pPr>
        <w:jc w:val="both"/>
      </w:pPr>
      <w:r w:rsidRPr="009B7AF3">
        <w:rPr>
          <w:i/>
        </w:rPr>
        <w:t xml:space="preserve"> </w:t>
      </w:r>
      <w:r w:rsidR="002A4F72" w:rsidRPr="009B7AF3">
        <w:rPr>
          <w:i/>
        </w:rPr>
        <w:t>„</w:t>
      </w:r>
      <w:r w:rsidR="009B7AF3" w:rsidRPr="009B7AF3">
        <w:rPr>
          <w:i/>
        </w:rPr>
        <w:t xml:space="preserve">Menstruační chudoba ohrožuje zhruba 38 000 žen a dívek v České republice, Prahu nevyjímaje. Kvůli nedostatku hygienických pomůcek chybí každý měsíc stovky dívek ve škole. To, co se na první pohled může zdát jako </w:t>
      </w:r>
      <w:r w:rsidR="00B43F84" w:rsidRPr="00B43F84">
        <w:rPr>
          <w:i/>
        </w:rPr>
        <w:t>‚</w:t>
      </w:r>
      <w:r w:rsidR="009B7AF3" w:rsidRPr="009B7AF3">
        <w:rPr>
          <w:i/>
        </w:rPr>
        <w:t>běžný problém</w:t>
      </w:r>
      <w:r w:rsidR="00B43F84">
        <w:rPr>
          <w:i/>
        </w:rPr>
        <w:t>,</w:t>
      </w:r>
      <w:r w:rsidR="00B43F84" w:rsidRPr="00B43F84">
        <w:rPr>
          <w:i/>
        </w:rPr>
        <w:t>‘</w:t>
      </w:r>
      <w:r w:rsidR="009B7AF3" w:rsidRPr="009B7AF3">
        <w:rPr>
          <w:i/>
        </w:rPr>
        <w:t xml:space="preserve"> ve skutečnosti přímo ovlivňuje jejich zdraví, vzdělání i psychickou pohodu</w:t>
      </w:r>
      <w:r w:rsidR="002B112E" w:rsidRPr="009B7AF3">
        <w:rPr>
          <w:i/>
        </w:rPr>
        <w:t>,“</w:t>
      </w:r>
      <w:r w:rsidR="00CD215C">
        <w:t xml:space="preserve"> </w:t>
      </w:r>
      <w:r w:rsidR="009B7AF3">
        <w:t xml:space="preserve">popsala problém menstruační chudoby u </w:t>
      </w:r>
      <w:r w:rsidR="005D0805">
        <w:t xml:space="preserve">dospívajících </w:t>
      </w:r>
      <w:r w:rsidR="009B7AF3">
        <w:t xml:space="preserve">dívek </w:t>
      </w:r>
      <w:r w:rsidR="00CD215C">
        <w:t>radní pro školství Alena Janďourková</w:t>
      </w:r>
      <w:r w:rsidR="00A02E0E">
        <w:t xml:space="preserve"> (Praha 5 sobě)</w:t>
      </w:r>
      <w:r w:rsidR="00CD215C">
        <w:t>.</w:t>
      </w:r>
    </w:p>
    <w:p w:rsidR="0050189E" w:rsidRDefault="00007ACF" w:rsidP="00007ACF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Podobný</w:t>
      </w:r>
      <w:r w:rsidRPr="009B11A6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 projekt již na některých školách Prahy 5 probíhá. Realizuje ho nezisková organizace Člověk v tísni a zapojila</w:t>
      </w:r>
      <w:r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 se</w:t>
      </w:r>
      <w:r w:rsidRPr="009B11A6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 ZŠ a MŠ Kořenského a FZŠ a MŠ Grafická</w:t>
      </w:r>
      <w:r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.</w:t>
      </w:r>
      <w:r w:rsidRPr="00C521E6">
        <w:rPr>
          <w:i/>
        </w:rPr>
        <w:t xml:space="preserve"> </w:t>
      </w:r>
      <w:r w:rsidR="00C521E6" w:rsidRPr="00C521E6">
        <w:rPr>
          <w:i/>
        </w:rPr>
        <w:t>„</w:t>
      </w:r>
      <w:r w:rsidR="000D1DB4" w:rsidRPr="000D1DB4">
        <w:rPr>
          <w:i/>
        </w:rPr>
        <w:t>Tento projekt je nejen praktickou pomocí, ale i důležitým krokem k destigmatizaci menstruace. Na radnici pracujeme na optimálním modelu, jak pomůcky zajistit ve všech našich školách. Je nejvyšší čas, aby se toto téma řešilo celostátně, stejně jako v mnoha západoevropských zemích</w:t>
      </w:r>
      <w:r w:rsidR="005D0805">
        <w:rPr>
          <w:i/>
        </w:rPr>
        <w:t>,</w:t>
      </w:r>
      <w:r w:rsidR="00C521E6" w:rsidRPr="002D7FE6">
        <w:rPr>
          <w:i/>
        </w:rPr>
        <w:t>“</w:t>
      </w:r>
      <w:r w:rsidR="00C521E6" w:rsidRPr="002D7FE6">
        <w:t xml:space="preserve"> </w:t>
      </w:r>
      <w:r w:rsidR="00B550FF">
        <w:t xml:space="preserve">doplňuje </w:t>
      </w:r>
      <w:r w:rsidR="005C02A7">
        <w:t>starostka MČ Praha 5 Radka Šimková</w:t>
      </w:r>
      <w:r w:rsidR="00A02E0E">
        <w:t xml:space="preserve"> (Praha 5 sobě)</w:t>
      </w:r>
      <w:r w:rsidR="00B550FF">
        <w:t>.</w:t>
      </w:r>
      <w:r w:rsidR="00BE2E8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:rsidR="00010A7C" w:rsidRPr="009B11A6" w:rsidRDefault="00010A7C" w:rsidP="00BE2E86">
      <w:pPr>
        <w:jc w:val="both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Otevřenou diskuzi o menstruační chudobě na Praze 5 vítá</w:t>
      </w:r>
      <w:r w:rsidR="00007ACF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 také</w:t>
      </w:r>
      <w:r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 místostarostka </w:t>
      </w:r>
      <w:r w:rsidRPr="00010A7C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Monika Shaw Salajová (SEN 21), která má </w:t>
      </w:r>
      <w:r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na starosti</w:t>
      </w:r>
      <w:r w:rsidRPr="00010A7C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 sociální oblast</w:t>
      </w:r>
      <w:r w:rsidR="002A35F0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:</w:t>
      </w:r>
      <w:r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 „</w:t>
      </w:r>
      <w:r>
        <w:rPr>
          <w:rFonts w:ascii="Calibri" w:eastAsia="Times New Roman" w:hAnsi="Calibri" w:cs="Calibri"/>
          <w:i/>
          <w:kern w:val="0"/>
          <w:szCs w:val="24"/>
          <w:lang w:eastAsia="cs-CZ"/>
          <w14:ligatures w14:val="none"/>
        </w:rPr>
        <w:t>J</w:t>
      </w:r>
      <w:r w:rsidRPr="00010A7C">
        <w:rPr>
          <w:rFonts w:ascii="Calibri" w:eastAsia="Times New Roman" w:hAnsi="Calibri" w:cs="Calibri"/>
          <w:i/>
          <w:kern w:val="0"/>
          <w:szCs w:val="24"/>
          <w:lang w:eastAsia="cs-CZ"/>
          <w14:ligatures w14:val="none"/>
        </w:rPr>
        <w:t>e přece absurdní, aby si ženy a dívky nemohly v naší společnosti dovolit základní hygienické potřeby. Byla bych ráda, kdyby do budoucna byly menstruační pomůcky zdarma dostupné i v komunitních centrech nebo na úřadě</w:t>
      </w:r>
      <w:r w:rsidR="002A35F0">
        <w:rPr>
          <w:rFonts w:ascii="Calibri" w:eastAsia="Times New Roman" w:hAnsi="Calibri" w:cs="Calibri"/>
          <w:i/>
          <w:kern w:val="0"/>
          <w:szCs w:val="24"/>
          <w:lang w:eastAsia="cs-CZ"/>
          <w14:ligatures w14:val="none"/>
        </w:rPr>
        <w:t>.</w:t>
      </w:r>
      <w:r w:rsidRPr="00010A7C">
        <w:rPr>
          <w:rFonts w:ascii="Calibri" w:eastAsia="Times New Roman" w:hAnsi="Calibri" w:cs="Calibri"/>
          <w:i/>
          <w:kern w:val="0"/>
          <w:szCs w:val="24"/>
          <w:lang w:eastAsia="cs-CZ"/>
          <w14:ligatures w14:val="none"/>
        </w:rPr>
        <w:t>“</w:t>
      </w:r>
      <w:r w:rsidR="00033598">
        <w:rPr>
          <w:rFonts w:ascii="Calibri" w:eastAsia="Times New Roman" w:hAnsi="Calibri" w:cs="Calibri"/>
          <w:i/>
          <w:kern w:val="0"/>
          <w:szCs w:val="24"/>
          <w:lang w:eastAsia="cs-CZ"/>
          <w14:ligatures w14:val="none"/>
        </w:rPr>
        <w:t xml:space="preserve"> </w:t>
      </w:r>
    </w:p>
    <w:p w:rsidR="009578C9" w:rsidRDefault="00AF3B95" w:rsidP="009578C9">
      <w:pPr>
        <w:jc w:val="both"/>
      </w:pPr>
      <w:r w:rsidRPr="009B11A6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Podle vyjádření </w:t>
      </w:r>
      <w:r w:rsidR="00DB2D6B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náměstka primátora </w:t>
      </w:r>
      <w:r w:rsidRPr="009B11A6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Zdeňka Pražáka si Ostrava za tento krok vy</w:t>
      </w:r>
      <w:r w:rsidR="00007ACF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sloužila</w:t>
      </w:r>
      <w:r w:rsidRPr="009B11A6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 pozitivní ohlasy ze strany žákyň i pedagogického personálu, který si pochvaluje, že se u dívek snížila absence</w:t>
      </w:r>
      <w:r w:rsidR="00250EF6" w:rsidRPr="009B11A6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 při vyučování</w:t>
      </w:r>
      <w:r w:rsidRPr="009B11A6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. Podobného úspěchu by v budoucnu chtěla dosáhnout </w:t>
      </w:r>
      <w:r w:rsidR="00250EF6" w:rsidRPr="009B11A6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také </w:t>
      </w:r>
      <w:r w:rsidRPr="009B11A6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Praha 5. </w:t>
      </w:r>
      <w:r w:rsidR="009578C9" w:rsidRPr="001D3F34">
        <w:rPr>
          <w:i/>
        </w:rPr>
        <w:t>„Ostravská zkušenost je pro nás skvělým příkladem. Ukazuje, že i lokální samosprávy mohou mít obrovský dopad. Menstruační chudoba nemá místo v moderní společnosti,</w:t>
      </w:r>
      <w:r w:rsidR="001D3F34" w:rsidRPr="001D3F34">
        <w:rPr>
          <w:i/>
        </w:rPr>
        <w:t>“</w:t>
      </w:r>
      <w:r w:rsidR="001D3F34">
        <w:t xml:space="preserve"> komentuje</w:t>
      </w:r>
      <w:r w:rsidR="009578C9">
        <w:t xml:space="preserve"> Lucie Rektorová</w:t>
      </w:r>
      <w:r w:rsidR="00DB2D6B">
        <w:t xml:space="preserve"> (KDU-ČSL)</w:t>
      </w:r>
      <w:r w:rsidR="009578C9">
        <w:t xml:space="preserve">, která schůzku s náměstkem primátora Ostravy iniciovala. </w:t>
      </w:r>
    </w:p>
    <w:p w:rsidR="00A85EE5" w:rsidRPr="00A85EE5" w:rsidRDefault="00641CE3" w:rsidP="00A85EE5">
      <w:pPr>
        <w:jc w:val="both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lastRenderedPageBreak/>
        <w:t>Pracovní</w:t>
      </w:r>
      <w:r w:rsidR="007C22FF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 schůzky se kromě výše </w:t>
      </w:r>
      <w:r w:rsidR="002A35F0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uvedený</w:t>
      </w:r>
      <w:r w:rsidR="007C22FF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ch zúčastnil</w:t>
      </w:r>
      <w:r w:rsidR="00E700BD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y</w:t>
      </w:r>
      <w:r w:rsidR="007C22FF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 také </w:t>
      </w:r>
      <w:r w:rsidR="00FD7694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Eva</w:t>
      </w:r>
      <w:r w:rsidR="00832E42" w:rsidRPr="00832E4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 Horáková (Piráti)</w:t>
      </w:r>
      <w:r w:rsidR="00830F3A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 a </w:t>
      </w:r>
      <w:r w:rsidR="00832E42" w:rsidRPr="00832E4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Hana Heringová (Zelení)</w:t>
      </w:r>
      <w:r w:rsidR="00832E4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.</w:t>
      </w:r>
      <w:r w:rsidR="007C22FF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 </w:t>
      </w:r>
      <w:r w:rsidR="009B11A6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Skupina </w:t>
      </w:r>
      <w:r w:rsidR="007C22FF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těchto </w:t>
      </w:r>
      <w:r w:rsidR="009B11A6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aktivních političek se</w:t>
      </w:r>
      <w:r w:rsidR="002A35F0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 do</w:t>
      </w:r>
      <w:r w:rsidR="009B11A6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 budoucna plánuje zaměřit i na jiná sociální témata, která trápí </w:t>
      </w:r>
      <w:r w:rsidR="002A35F0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nejen Prahu 5</w:t>
      </w:r>
      <w:r w:rsidR="009B11A6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.</w:t>
      </w:r>
      <w:r w:rsidR="00007ACF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 </w:t>
      </w:r>
      <w:r w:rsidR="00A85EE5" w:rsidRPr="00A85EE5">
        <w:rPr>
          <w:rFonts w:ascii="Calibri" w:eastAsia="Times New Roman" w:hAnsi="Calibri" w:cs="Calibri"/>
          <w:i/>
          <w:kern w:val="0"/>
          <w:szCs w:val="24"/>
          <w:lang w:eastAsia="cs-CZ"/>
          <w14:ligatures w14:val="none"/>
        </w:rPr>
        <w:t>„Je skvělé vidět, jak různorodé politické subjekty na Praze 5 dokážou spolupracovat na důležitých tématech. Menstruační chudoba je problém, který lze řešit, pokud si to dáme jako prioritu,“</w:t>
      </w:r>
      <w:r w:rsidR="00A85EE5" w:rsidRPr="00A85EE5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 </w:t>
      </w:r>
      <w:r w:rsidR="009B2CB7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chválí spolupráci napříč politickým spektrem</w:t>
      </w:r>
      <w:r w:rsidR="00A85EE5" w:rsidRPr="00A85EE5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 Eva Horáková.</w:t>
      </w:r>
    </w:p>
    <w:p w:rsidR="00B3160F" w:rsidRPr="00B3160F" w:rsidRDefault="00B3160F" w:rsidP="00A85EE5">
      <w:pPr>
        <w:jc w:val="both"/>
        <w:rPr>
          <w:rFonts w:eastAsia="Times New Roman" w:cstheme="minorHAnsi"/>
          <w:kern w:val="0"/>
          <w:szCs w:val="24"/>
          <w:lang w:eastAsia="cs-CZ"/>
          <w14:ligatures w14:val="none"/>
        </w:rPr>
      </w:pPr>
      <w:r w:rsidRPr="00B3160F">
        <w:rPr>
          <w:rFonts w:cstheme="minorHAnsi"/>
        </w:rPr>
        <w:t>„</w:t>
      </w:r>
      <w:r w:rsidRPr="00B3160F">
        <w:rPr>
          <w:rStyle w:val="Zdraznn"/>
          <w:rFonts w:cstheme="minorHAnsi"/>
        </w:rPr>
        <w:t>Kromě menstruační chudoby se i mnoho dalších problémů a životních situací specificky dotýká žen a dívek. Doufám, že po tomto projektu se naší skupině političek podaří iniciovat i další záměry, které je pomohou na Praze 5 řešit</w:t>
      </w:r>
      <w:r w:rsidRPr="00B3160F">
        <w:rPr>
          <w:rFonts w:cstheme="minorHAnsi"/>
        </w:rPr>
        <w:t>,“ dodává na závěr Hana Heringová</w:t>
      </w:r>
      <w:bookmarkStart w:id="1" w:name="_GoBack"/>
      <w:bookmarkEnd w:id="1"/>
      <w:r w:rsidRPr="00B3160F">
        <w:rPr>
          <w:rFonts w:cstheme="minorHAnsi"/>
        </w:rPr>
        <w:t>.</w:t>
      </w:r>
    </w:p>
    <w:p w:rsidR="00CC4E6F" w:rsidRDefault="00CC4E6F" w:rsidP="00AF1B8E">
      <w:pPr>
        <w:spacing w:after="0" w:line="240" w:lineRule="auto"/>
        <w:rPr>
          <w:b/>
          <w:bCs/>
          <w:sz w:val="24"/>
          <w:szCs w:val="24"/>
        </w:rPr>
      </w:pPr>
    </w:p>
    <w:p w:rsidR="00CC4E6F" w:rsidRDefault="00CC4E6F" w:rsidP="00AF1B8E">
      <w:pPr>
        <w:spacing w:after="0" w:line="240" w:lineRule="auto"/>
        <w:rPr>
          <w:b/>
          <w:bCs/>
          <w:sz w:val="24"/>
          <w:szCs w:val="24"/>
        </w:rPr>
      </w:pPr>
    </w:p>
    <w:p w:rsidR="00AF1B8E" w:rsidRPr="00106F28" w:rsidRDefault="00AF1B8E" w:rsidP="00AF1B8E">
      <w:pPr>
        <w:spacing w:after="0" w:line="240" w:lineRule="auto"/>
        <w:rPr>
          <w:color w:val="1F497D"/>
          <w:sz w:val="24"/>
          <w:szCs w:val="24"/>
          <w:lang w:eastAsia="cs-CZ"/>
        </w:rPr>
      </w:pPr>
      <w:r w:rsidRPr="00106F28">
        <w:rPr>
          <w:b/>
          <w:bCs/>
          <w:sz w:val="24"/>
          <w:szCs w:val="24"/>
        </w:rPr>
        <w:t>Kontakt pro média:</w:t>
      </w:r>
      <w:r w:rsidRPr="00106F28">
        <w:rPr>
          <w:sz w:val="24"/>
          <w:szCs w:val="24"/>
        </w:rPr>
        <w:t xml:space="preserve"> </w:t>
      </w:r>
    </w:p>
    <w:p w:rsidR="002041CE" w:rsidRPr="00D679F3" w:rsidRDefault="002041CE" w:rsidP="002041CE">
      <w:pPr>
        <w:spacing w:after="0" w:line="240" w:lineRule="auto"/>
        <w:rPr>
          <w:sz w:val="24"/>
          <w:szCs w:val="24"/>
          <w:lang w:eastAsia="cs-CZ"/>
        </w:rPr>
      </w:pPr>
      <w:r w:rsidRPr="00D679F3">
        <w:rPr>
          <w:b/>
          <w:color w:val="2F5496" w:themeColor="accent1" w:themeShade="BF"/>
          <w:sz w:val="24"/>
          <w:szCs w:val="24"/>
          <w:lang w:eastAsia="cs-CZ"/>
        </w:rPr>
        <w:t>PhDr. Marcel Pencák, Ph.D.</w:t>
      </w:r>
    </w:p>
    <w:p w:rsidR="002041CE" w:rsidRPr="00D679F3" w:rsidRDefault="002041CE" w:rsidP="002041CE">
      <w:pPr>
        <w:spacing w:after="0" w:line="240" w:lineRule="auto"/>
        <w:rPr>
          <w:b/>
          <w:sz w:val="24"/>
          <w:szCs w:val="24"/>
          <w:lang w:eastAsia="cs-CZ"/>
        </w:rPr>
      </w:pPr>
      <w:r w:rsidRPr="00D679F3">
        <w:rPr>
          <w:b/>
          <w:sz w:val="24"/>
          <w:szCs w:val="24"/>
          <w:lang w:eastAsia="cs-CZ"/>
        </w:rPr>
        <w:t>pověřený vedením oddělení PR, tiskového a protokolu MČ Praha 5</w:t>
      </w:r>
    </w:p>
    <w:p w:rsidR="002041CE" w:rsidRPr="00D679F3" w:rsidRDefault="002041CE" w:rsidP="002041CE">
      <w:pPr>
        <w:spacing w:after="0" w:line="240" w:lineRule="auto"/>
        <w:rPr>
          <w:i/>
          <w:sz w:val="24"/>
          <w:szCs w:val="24"/>
          <w:lang w:eastAsia="cs-CZ"/>
        </w:rPr>
      </w:pPr>
      <w:r w:rsidRPr="00D679F3">
        <w:rPr>
          <w:i/>
          <w:sz w:val="24"/>
          <w:szCs w:val="24"/>
          <w:lang w:eastAsia="cs-CZ"/>
        </w:rPr>
        <w:t>marcel.pencak@praha5.cz</w:t>
      </w:r>
    </w:p>
    <w:p w:rsidR="00A55554" w:rsidRDefault="002041CE" w:rsidP="007C22FF">
      <w:pPr>
        <w:spacing w:after="0" w:line="240" w:lineRule="auto"/>
        <w:rPr>
          <w:i/>
          <w:sz w:val="24"/>
          <w:szCs w:val="24"/>
          <w:lang w:eastAsia="cs-CZ"/>
        </w:rPr>
      </w:pPr>
      <w:r w:rsidRPr="00D679F3">
        <w:rPr>
          <w:i/>
          <w:sz w:val="24"/>
          <w:szCs w:val="24"/>
          <w:lang w:eastAsia="cs-CZ"/>
        </w:rPr>
        <w:t>+420 604 360</w:t>
      </w:r>
      <w:r w:rsidR="00652070">
        <w:rPr>
          <w:i/>
          <w:sz w:val="24"/>
          <w:szCs w:val="24"/>
          <w:lang w:eastAsia="cs-CZ"/>
        </w:rPr>
        <w:t> </w:t>
      </w:r>
      <w:r w:rsidRPr="00D679F3">
        <w:rPr>
          <w:i/>
          <w:sz w:val="24"/>
          <w:szCs w:val="24"/>
          <w:lang w:eastAsia="cs-CZ"/>
        </w:rPr>
        <w:t>213</w:t>
      </w:r>
    </w:p>
    <w:p w:rsidR="00652070" w:rsidRPr="00652070" w:rsidRDefault="00652070" w:rsidP="007C22FF">
      <w:pPr>
        <w:spacing w:after="0" w:line="240" w:lineRule="auto"/>
        <w:rPr>
          <w:sz w:val="24"/>
          <w:szCs w:val="24"/>
          <w:lang w:eastAsia="cs-CZ"/>
        </w:rPr>
      </w:pPr>
    </w:p>
    <w:p w:rsidR="007C22FF" w:rsidRPr="007C22FF" w:rsidRDefault="007C22FF" w:rsidP="007C22FF">
      <w:pPr>
        <w:spacing w:after="0" w:line="240" w:lineRule="auto"/>
        <w:rPr>
          <w:i/>
          <w:sz w:val="24"/>
          <w:szCs w:val="24"/>
          <w:lang w:eastAsia="cs-CZ"/>
        </w:rPr>
      </w:pPr>
    </w:p>
    <w:p w:rsidR="004252AE" w:rsidRPr="00106F28" w:rsidRDefault="004252AE" w:rsidP="00AF1B8E">
      <w:pPr>
        <w:rPr>
          <w:sz w:val="24"/>
          <w:szCs w:val="24"/>
        </w:rPr>
      </w:pPr>
    </w:p>
    <w:p w:rsidR="00AF1B8E" w:rsidRPr="00AF1B8E" w:rsidRDefault="00AF1B8E" w:rsidP="00AF1B8E">
      <w:pPr>
        <w:spacing w:after="0"/>
        <w:jc w:val="right"/>
        <w:rPr>
          <w:sz w:val="24"/>
          <w:szCs w:val="24"/>
        </w:rPr>
      </w:pPr>
      <w:r w:rsidRPr="00AF1B8E">
        <w:rPr>
          <w:b/>
          <w:sz w:val="24"/>
          <w:szCs w:val="24"/>
        </w:rPr>
        <w:t>Městská část Praha 5</w:t>
      </w:r>
      <w:r w:rsidRPr="00AF1B8E">
        <w:rPr>
          <w:sz w:val="24"/>
          <w:szCs w:val="24"/>
        </w:rPr>
        <w:br/>
        <w:t>nám. 14. října 1381/4, 150 00 Praha 5</w:t>
      </w:r>
    </w:p>
    <w:p w:rsidR="0041539E" w:rsidRDefault="00AF1B8E" w:rsidP="008B2594">
      <w:pPr>
        <w:ind w:firstLine="708"/>
        <w:jc w:val="right"/>
        <w:rPr>
          <w:color w:val="0563C1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145E8C">
            <wp:simplePos x="0" y="0"/>
            <wp:positionH relativeFrom="margin">
              <wp:align>right</wp:align>
            </wp:positionH>
            <wp:positionV relativeFrom="paragraph">
              <wp:posOffset>367030</wp:posOffset>
            </wp:positionV>
            <wp:extent cx="1353185" cy="579120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F1B8E">
        <w:rPr>
          <w:sz w:val="24"/>
          <w:szCs w:val="24"/>
        </w:rPr>
        <w:t xml:space="preserve">web: </w:t>
      </w:r>
      <w:hyperlink r:id="rId9" w:history="1">
        <w:r w:rsidRPr="00AF1B8E">
          <w:rPr>
            <w:color w:val="0563C1"/>
            <w:sz w:val="24"/>
            <w:szCs w:val="24"/>
            <w:u w:val="single"/>
          </w:rPr>
          <w:t>www.praha5.cz</w:t>
        </w:r>
      </w:hyperlink>
    </w:p>
    <w:p w:rsidR="0041539E" w:rsidRPr="0041539E" w:rsidRDefault="0041539E" w:rsidP="0041539E">
      <w:pPr>
        <w:rPr>
          <w:sz w:val="24"/>
          <w:szCs w:val="24"/>
        </w:rPr>
      </w:pPr>
    </w:p>
    <w:p w:rsidR="0041539E" w:rsidRPr="0041539E" w:rsidRDefault="0041539E" w:rsidP="0041539E">
      <w:pPr>
        <w:rPr>
          <w:sz w:val="24"/>
          <w:szCs w:val="24"/>
        </w:rPr>
      </w:pPr>
    </w:p>
    <w:p w:rsidR="0041539E" w:rsidRPr="0041539E" w:rsidRDefault="0041539E" w:rsidP="0041539E">
      <w:pPr>
        <w:rPr>
          <w:sz w:val="24"/>
          <w:szCs w:val="24"/>
        </w:rPr>
      </w:pPr>
    </w:p>
    <w:p w:rsidR="0041539E" w:rsidRPr="0041539E" w:rsidRDefault="0041539E" w:rsidP="0041539E">
      <w:pPr>
        <w:tabs>
          <w:tab w:val="left" w:pos="27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B112E" w:rsidRPr="0041539E" w:rsidRDefault="002B112E" w:rsidP="0041539E">
      <w:pPr>
        <w:rPr>
          <w:sz w:val="24"/>
          <w:szCs w:val="24"/>
        </w:rPr>
      </w:pPr>
    </w:p>
    <w:sectPr w:rsidR="002B112E" w:rsidRPr="0041539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105" w:rsidRDefault="00B50105" w:rsidP="00AF1B8E">
      <w:pPr>
        <w:spacing w:after="0" w:line="240" w:lineRule="auto"/>
      </w:pPr>
      <w:r>
        <w:separator/>
      </w:r>
    </w:p>
  </w:endnote>
  <w:endnote w:type="continuationSeparator" w:id="0">
    <w:p w:rsidR="00B50105" w:rsidRDefault="00B50105" w:rsidP="00AF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B8E" w:rsidRDefault="00AF1B8E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805900">
          <wp:simplePos x="0" y="0"/>
          <wp:positionH relativeFrom="column">
            <wp:posOffset>4405630</wp:posOffset>
          </wp:positionH>
          <wp:positionV relativeFrom="paragraph">
            <wp:posOffset>-53975</wp:posOffset>
          </wp:positionV>
          <wp:extent cx="1779905" cy="597535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105" w:rsidRDefault="00B50105" w:rsidP="00AF1B8E">
      <w:pPr>
        <w:spacing w:after="0" w:line="240" w:lineRule="auto"/>
      </w:pPr>
      <w:r>
        <w:separator/>
      </w:r>
    </w:p>
  </w:footnote>
  <w:footnote w:type="continuationSeparator" w:id="0">
    <w:p w:rsidR="00B50105" w:rsidRDefault="00B50105" w:rsidP="00AF1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B8E" w:rsidRDefault="00C817E6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CD672C">
          <wp:simplePos x="0" y="0"/>
          <wp:positionH relativeFrom="column">
            <wp:posOffset>4362450</wp:posOffset>
          </wp:positionH>
          <wp:positionV relativeFrom="paragraph">
            <wp:posOffset>36195</wp:posOffset>
          </wp:positionV>
          <wp:extent cx="1823085" cy="762000"/>
          <wp:effectExtent l="0" t="0" r="5715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5F13"/>
    <w:multiLevelType w:val="hybridMultilevel"/>
    <w:tmpl w:val="3F8C3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E2F28"/>
    <w:multiLevelType w:val="multilevel"/>
    <w:tmpl w:val="B582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8E"/>
    <w:rsid w:val="00002032"/>
    <w:rsid w:val="00007ACF"/>
    <w:rsid w:val="00010A7C"/>
    <w:rsid w:val="000148BA"/>
    <w:rsid w:val="000303A5"/>
    <w:rsid w:val="00032636"/>
    <w:rsid w:val="00033598"/>
    <w:rsid w:val="00040BF1"/>
    <w:rsid w:val="00056898"/>
    <w:rsid w:val="00072E87"/>
    <w:rsid w:val="00081ECA"/>
    <w:rsid w:val="000842C9"/>
    <w:rsid w:val="000D1DB4"/>
    <w:rsid w:val="000E0F26"/>
    <w:rsid w:val="001055E7"/>
    <w:rsid w:val="0014280D"/>
    <w:rsid w:val="00144327"/>
    <w:rsid w:val="0015277F"/>
    <w:rsid w:val="00161EDC"/>
    <w:rsid w:val="00170BE6"/>
    <w:rsid w:val="001772B8"/>
    <w:rsid w:val="00184C27"/>
    <w:rsid w:val="001B3667"/>
    <w:rsid w:val="001C43DC"/>
    <w:rsid w:val="001D0685"/>
    <w:rsid w:val="001D3F34"/>
    <w:rsid w:val="002041CE"/>
    <w:rsid w:val="002111C1"/>
    <w:rsid w:val="00211D8C"/>
    <w:rsid w:val="0022622E"/>
    <w:rsid w:val="00250EF6"/>
    <w:rsid w:val="002532B2"/>
    <w:rsid w:val="00274565"/>
    <w:rsid w:val="00276B24"/>
    <w:rsid w:val="00282CE7"/>
    <w:rsid w:val="00290C50"/>
    <w:rsid w:val="002A2221"/>
    <w:rsid w:val="002A35F0"/>
    <w:rsid w:val="002A4F72"/>
    <w:rsid w:val="002B112E"/>
    <w:rsid w:val="002C6C41"/>
    <w:rsid w:val="002D02EC"/>
    <w:rsid w:val="002D7FE6"/>
    <w:rsid w:val="002E3355"/>
    <w:rsid w:val="002F06AE"/>
    <w:rsid w:val="002F2641"/>
    <w:rsid w:val="00310292"/>
    <w:rsid w:val="00323189"/>
    <w:rsid w:val="00323C97"/>
    <w:rsid w:val="00384874"/>
    <w:rsid w:val="003971C6"/>
    <w:rsid w:val="003B4941"/>
    <w:rsid w:val="003C1BA2"/>
    <w:rsid w:val="003C6E56"/>
    <w:rsid w:val="003F3234"/>
    <w:rsid w:val="00402649"/>
    <w:rsid w:val="0041539E"/>
    <w:rsid w:val="004252AE"/>
    <w:rsid w:val="00434981"/>
    <w:rsid w:val="00453E31"/>
    <w:rsid w:val="00493BA8"/>
    <w:rsid w:val="004D3335"/>
    <w:rsid w:val="004D56B4"/>
    <w:rsid w:val="004E55BC"/>
    <w:rsid w:val="0050033B"/>
    <w:rsid w:val="0050189E"/>
    <w:rsid w:val="005034E8"/>
    <w:rsid w:val="00535F8C"/>
    <w:rsid w:val="005467DF"/>
    <w:rsid w:val="005579D9"/>
    <w:rsid w:val="00557ACE"/>
    <w:rsid w:val="00576239"/>
    <w:rsid w:val="00593723"/>
    <w:rsid w:val="00596B5C"/>
    <w:rsid w:val="005C02A7"/>
    <w:rsid w:val="005D0805"/>
    <w:rsid w:val="005D1F0D"/>
    <w:rsid w:val="005E0073"/>
    <w:rsid w:val="00612B7C"/>
    <w:rsid w:val="00620A57"/>
    <w:rsid w:val="00631335"/>
    <w:rsid w:val="00641CE3"/>
    <w:rsid w:val="00645A64"/>
    <w:rsid w:val="00652070"/>
    <w:rsid w:val="00693BDD"/>
    <w:rsid w:val="006A2325"/>
    <w:rsid w:val="006B0217"/>
    <w:rsid w:val="006C72CF"/>
    <w:rsid w:val="006D50BC"/>
    <w:rsid w:val="006D64D0"/>
    <w:rsid w:val="006F206D"/>
    <w:rsid w:val="00715091"/>
    <w:rsid w:val="007160B3"/>
    <w:rsid w:val="00740445"/>
    <w:rsid w:val="00740A37"/>
    <w:rsid w:val="00745490"/>
    <w:rsid w:val="0077039F"/>
    <w:rsid w:val="00771828"/>
    <w:rsid w:val="007773FB"/>
    <w:rsid w:val="0078663A"/>
    <w:rsid w:val="007C22FF"/>
    <w:rsid w:val="007E7166"/>
    <w:rsid w:val="00830F3A"/>
    <w:rsid w:val="00832E42"/>
    <w:rsid w:val="00843F0D"/>
    <w:rsid w:val="00852D24"/>
    <w:rsid w:val="008655D3"/>
    <w:rsid w:val="00873B49"/>
    <w:rsid w:val="00886723"/>
    <w:rsid w:val="00886CA2"/>
    <w:rsid w:val="00886FA9"/>
    <w:rsid w:val="008B2594"/>
    <w:rsid w:val="008D0037"/>
    <w:rsid w:val="008D7F4D"/>
    <w:rsid w:val="00921BD3"/>
    <w:rsid w:val="00955AA6"/>
    <w:rsid w:val="009578C9"/>
    <w:rsid w:val="0097443A"/>
    <w:rsid w:val="009952EF"/>
    <w:rsid w:val="009B11A6"/>
    <w:rsid w:val="009B2CB7"/>
    <w:rsid w:val="009B7AF3"/>
    <w:rsid w:val="009F3624"/>
    <w:rsid w:val="00A02E0E"/>
    <w:rsid w:val="00A06381"/>
    <w:rsid w:val="00A06566"/>
    <w:rsid w:val="00A1723A"/>
    <w:rsid w:val="00A2251C"/>
    <w:rsid w:val="00A24DFD"/>
    <w:rsid w:val="00A55554"/>
    <w:rsid w:val="00A6654E"/>
    <w:rsid w:val="00A70FA5"/>
    <w:rsid w:val="00A85EE5"/>
    <w:rsid w:val="00A92D23"/>
    <w:rsid w:val="00A931E5"/>
    <w:rsid w:val="00AB184B"/>
    <w:rsid w:val="00AC1710"/>
    <w:rsid w:val="00AF1B8E"/>
    <w:rsid w:val="00AF2349"/>
    <w:rsid w:val="00AF3B95"/>
    <w:rsid w:val="00B07D41"/>
    <w:rsid w:val="00B3160F"/>
    <w:rsid w:val="00B43F84"/>
    <w:rsid w:val="00B46EE8"/>
    <w:rsid w:val="00B50105"/>
    <w:rsid w:val="00B550FF"/>
    <w:rsid w:val="00B7676F"/>
    <w:rsid w:val="00BA289E"/>
    <w:rsid w:val="00BD40C2"/>
    <w:rsid w:val="00BD57BF"/>
    <w:rsid w:val="00BE2E86"/>
    <w:rsid w:val="00BE5BD2"/>
    <w:rsid w:val="00BE610F"/>
    <w:rsid w:val="00C04632"/>
    <w:rsid w:val="00C06731"/>
    <w:rsid w:val="00C1339D"/>
    <w:rsid w:val="00C13805"/>
    <w:rsid w:val="00C23B1C"/>
    <w:rsid w:val="00C24075"/>
    <w:rsid w:val="00C33D83"/>
    <w:rsid w:val="00C41242"/>
    <w:rsid w:val="00C437E8"/>
    <w:rsid w:val="00C479A4"/>
    <w:rsid w:val="00C518A2"/>
    <w:rsid w:val="00C521E6"/>
    <w:rsid w:val="00C5242D"/>
    <w:rsid w:val="00C5737B"/>
    <w:rsid w:val="00C70AF3"/>
    <w:rsid w:val="00C73F92"/>
    <w:rsid w:val="00C817E6"/>
    <w:rsid w:val="00C86A17"/>
    <w:rsid w:val="00C93613"/>
    <w:rsid w:val="00CB7CD4"/>
    <w:rsid w:val="00CC05D7"/>
    <w:rsid w:val="00CC4E6F"/>
    <w:rsid w:val="00CD215C"/>
    <w:rsid w:val="00CE4AFC"/>
    <w:rsid w:val="00D07E83"/>
    <w:rsid w:val="00D8737B"/>
    <w:rsid w:val="00DA572D"/>
    <w:rsid w:val="00DB0144"/>
    <w:rsid w:val="00DB2D6B"/>
    <w:rsid w:val="00DB5967"/>
    <w:rsid w:val="00DB648C"/>
    <w:rsid w:val="00DC19C1"/>
    <w:rsid w:val="00DE190D"/>
    <w:rsid w:val="00DF4450"/>
    <w:rsid w:val="00E04628"/>
    <w:rsid w:val="00E43933"/>
    <w:rsid w:val="00E470B1"/>
    <w:rsid w:val="00E540ED"/>
    <w:rsid w:val="00E60764"/>
    <w:rsid w:val="00E62420"/>
    <w:rsid w:val="00E700BD"/>
    <w:rsid w:val="00EA4B85"/>
    <w:rsid w:val="00EC2581"/>
    <w:rsid w:val="00EC5E2E"/>
    <w:rsid w:val="00ED7170"/>
    <w:rsid w:val="00EE2E0C"/>
    <w:rsid w:val="00EF24CA"/>
    <w:rsid w:val="00EF662A"/>
    <w:rsid w:val="00F043F7"/>
    <w:rsid w:val="00F07C00"/>
    <w:rsid w:val="00F1747D"/>
    <w:rsid w:val="00F218FC"/>
    <w:rsid w:val="00F411EB"/>
    <w:rsid w:val="00F5425E"/>
    <w:rsid w:val="00F54BAE"/>
    <w:rsid w:val="00F6009D"/>
    <w:rsid w:val="00FD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9DC9D41"/>
  <w15:chartTrackingRefBased/>
  <w15:docId w15:val="{7862A540-C62F-46C8-A6AC-08F6442A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1B8E"/>
    <w:rPr>
      <w:kern w:val="2"/>
      <w14:ligatures w14:val="standardContextual"/>
    </w:rPr>
  </w:style>
  <w:style w:type="paragraph" w:styleId="Nadpis3">
    <w:name w:val="heading 3"/>
    <w:basedOn w:val="Normln"/>
    <w:link w:val="Nadpis3Char"/>
    <w:uiPriority w:val="9"/>
    <w:qFormat/>
    <w:rsid w:val="00F218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1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1B8E"/>
  </w:style>
  <w:style w:type="paragraph" w:styleId="Zpat">
    <w:name w:val="footer"/>
    <w:basedOn w:val="Normln"/>
    <w:link w:val="ZpatChar"/>
    <w:uiPriority w:val="99"/>
    <w:unhideWhenUsed/>
    <w:rsid w:val="00AF1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1B8E"/>
  </w:style>
  <w:style w:type="character" w:styleId="Hypertextovodkaz">
    <w:name w:val="Hyperlink"/>
    <w:basedOn w:val="Standardnpsmoodstavce"/>
    <w:uiPriority w:val="99"/>
    <w:unhideWhenUsed/>
    <w:rsid w:val="00AF1B8E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DF445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2407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1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90D"/>
    <w:rPr>
      <w:rFonts w:ascii="Segoe UI" w:hAnsi="Segoe UI" w:cs="Segoe UI"/>
      <w:kern w:val="2"/>
      <w:sz w:val="18"/>
      <w:szCs w:val="18"/>
      <w14:ligatures w14:val="standardContextual"/>
    </w:rPr>
  </w:style>
  <w:style w:type="character" w:styleId="Sledovanodkaz">
    <w:name w:val="FollowedHyperlink"/>
    <w:basedOn w:val="Standardnpsmoodstavce"/>
    <w:uiPriority w:val="99"/>
    <w:semiHidden/>
    <w:unhideWhenUsed/>
    <w:rsid w:val="00032636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F218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2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F218FC"/>
    <w:rPr>
      <w:b/>
      <w:bCs/>
    </w:rPr>
  </w:style>
  <w:style w:type="character" w:styleId="Zdraznn">
    <w:name w:val="Emphasis"/>
    <w:basedOn w:val="Standardnpsmoodstavce"/>
    <w:uiPriority w:val="20"/>
    <w:qFormat/>
    <w:rsid w:val="00F218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8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ha5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5801F-A138-4C1B-B59B-F4470B390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560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5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Eliška</dc:creator>
  <cp:keywords/>
  <dc:description/>
  <cp:lastModifiedBy>Pencák Marcel</cp:lastModifiedBy>
  <cp:revision>5</cp:revision>
  <dcterms:created xsi:type="dcterms:W3CDTF">2024-12-04T12:03:00Z</dcterms:created>
  <dcterms:modified xsi:type="dcterms:W3CDTF">2024-12-04T13:11:00Z</dcterms:modified>
</cp:coreProperties>
</file>