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9" w:rsidRPr="005044C6" w:rsidRDefault="003507D1" w:rsidP="00350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C6">
        <w:rPr>
          <w:rFonts w:ascii="Times New Roman" w:hAnsi="Times New Roman" w:cs="Times New Roman"/>
          <w:b/>
          <w:sz w:val="24"/>
          <w:szCs w:val="24"/>
        </w:rPr>
        <w:t>PŘIHLÁŠKA</w:t>
      </w:r>
    </w:p>
    <w:p w:rsidR="00A971CD" w:rsidRPr="00D101CD" w:rsidRDefault="00D101CD" w:rsidP="006E2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programu</w:t>
      </w:r>
      <w:r w:rsidR="003507D1" w:rsidRPr="00D101CD">
        <w:rPr>
          <w:rFonts w:ascii="Times New Roman" w:hAnsi="Times New Roman" w:cs="Times New Roman"/>
          <w:sz w:val="24"/>
          <w:szCs w:val="24"/>
        </w:rPr>
        <w:t xml:space="preserve"> ANTIGRAFFITI na území Prahy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BE168B" w:rsidRPr="00D101CD" w:rsidTr="00746934">
        <w:tc>
          <w:tcPr>
            <w:tcW w:w="9062" w:type="dxa"/>
            <w:gridSpan w:val="2"/>
            <w:vAlign w:val="center"/>
          </w:tcPr>
          <w:p w:rsidR="00BE168B" w:rsidRPr="00D101CD" w:rsidRDefault="00BE168B" w:rsidP="00A6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b/>
                <w:sz w:val="24"/>
                <w:szCs w:val="24"/>
              </w:rPr>
              <w:t>Identifikace účastníka</w:t>
            </w: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E168B" w:rsidRPr="00D101CD">
              <w:rPr>
                <w:rFonts w:ascii="Times New Roman" w:hAnsi="Times New Roman" w:cs="Times New Roman"/>
                <w:sz w:val="24"/>
                <w:szCs w:val="24"/>
              </w:rPr>
              <w:t>méno a příjmení / název právnické osoby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168B" w:rsidRPr="00D101CD">
              <w:rPr>
                <w:rFonts w:ascii="Times New Roman" w:hAnsi="Times New Roman" w:cs="Times New Roman"/>
                <w:sz w:val="24"/>
                <w:szCs w:val="24"/>
              </w:rPr>
              <w:t>atum narození / IČO právnické osoby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E168B" w:rsidRPr="00D101CD">
              <w:rPr>
                <w:rFonts w:ascii="Times New Roman" w:hAnsi="Times New Roman" w:cs="Times New Roman"/>
                <w:sz w:val="24"/>
                <w:szCs w:val="24"/>
              </w:rPr>
              <w:t>rvalé bydliště / sídlo právnické osoby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9062" w:type="dxa"/>
            <w:gridSpan w:val="2"/>
            <w:vAlign w:val="center"/>
          </w:tcPr>
          <w:p w:rsidR="00746934" w:rsidRPr="00D101CD" w:rsidRDefault="00746934" w:rsidP="00A6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b/>
                <w:sz w:val="24"/>
                <w:szCs w:val="24"/>
              </w:rPr>
              <w:t>Identifikace objektu</w:t>
            </w: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adresa, č. popisné, č. orientační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parcelní číslo pozemku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68B" w:rsidRPr="00D101CD" w:rsidTr="00746934">
        <w:tc>
          <w:tcPr>
            <w:tcW w:w="4531" w:type="dxa"/>
            <w:vAlign w:val="center"/>
          </w:tcPr>
          <w:p w:rsidR="00BE168B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  <w:tc>
          <w:tcPr>
            <w:tcW w:w="4531" w:type="dxa"/>
            <w:vAlign w:val="center"/>
          </w:tcPr>
          <w:p w:rsidR="00BE168B" w:rsidRPr="00D101CD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0515" w:rsidRPr="00D101CD" w:rsidTr="00746934">
        <w:tc>
          <w:tcPr>
            <w:tcW w:w="4531" w:type="dxa"/>
            <w:vAlign w:val="center"/>
          </w:tcPr>
          <w:p w:rsidR="00B40515" w:rsidRPr="00D101CD" w:rsidRDefault="00B40515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přibližná plocha fasády přístupná a viditelná z veřejně dostupných míst (v m</w:t>
            </w:r>
            <w:r w:rsidRPr="00D101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 xml:space="preserve">) do výšky </w:t>
            </w:r>
            <w:r w:rsidR="008246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31" w:type="dxa"/>
            <w:vAlign w:val="center"/>
          </w:tcPr>
          <w:p w:rsidR="00B40515" w:rsidRPr="00D101CD" w:rsidRDefault="00B40515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9062" w:type="dxa"/>
            <w:gridSpan w:val="2"/>
            <w:vAlign w:val="center"/>
          </w:tcPr>
          <w:p w:rsidR="00746934" w:rsidRPr="00D101CD" w:rsidRDefault="00746934" w:rsidP="00A6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1CD">
              <w:rPr>
                <w:rFonts w:ascii="Times New Roman" w:hAnsi="Times New Roman" w:cs="Times New Roman"/>
                <w:b/>
                <w:sz w:val="24"/>
                <w:szCs w:val="24"/>
              </w:rPr>
              <w:t>Kontaktní údaje osoby oprávněné za účastníka jednat</w:t>
            </w:r>
          </w:p>
        </w:tc>
      </w:tr>
      <w:tr w:rsidR="00746934" w:rsidRPr="00D101CD" w:rsidTr="00746934">
        <w:tc>
          <w:tcPr>
            <w:tcW w:w="4531" w:type="dxa"/>
            <w:vAlign w:val="center"/>
          </w:tcPr>
          <w:p w:rsidR="00746934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  <w:vAlign w:val="center"/>
          </w:tcPr>
          <w:p w:rsidR="00746934" w:rsidRPr="00D101CD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4531" w:type="dxa"/>
            <w:vAlign w:val="center"/>
          </w:tcPr>
          <w:p w:rsidR="00746934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4531" w:type="dxa"/>
            <w:vAlign w:val="center"/>
          </w:tcPr>
          <w:p w:rsidR="00746934" w:rsidRPr="00D101CD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4531" w:type="dxa"/>
            <w:vAlign w:val="center"/>
          </w:tcPr>
          <w:p w:rsidR="00746934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  <w:vAlign w:val="center"/>
          </w:tcPr>
          <w:p w:rsidR="00746934" w:rsidRPr="00D101CD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4531" w:type="dxa"/>
            <w:vAlign w:val="center"/>
          </w:tcPr>
          <w:p w:rsidR="00746934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531" w:type="dxa"/>
            <w:vAlign w:val="center"/>
          </w:tcPr>
          <w:p w:rsidR="00746934" w:rsidRPr="00D101CD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934" w:rsidRPr="00D101CD" w:rsidTr="00746934">
        <w:tc>
          <w:tcPr>
            <w:tcW w:w="4531" w:type="dxa"/>
            <w:vAlign w:val="center"/>
          </w:tcPr>
          <w:p w:rsidR="00746934" w:rsidRPr="00D101CD" w:rsidRDefault="00746934" w:rsidP="00A6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D">
              <w:rPr>
                <w:rFonts w:ascii="Times New Roman" w:hAnsi="Times New Roman" w:cs="Times New Roman"/>
                <w:sz w:val="24"/>
                <w:szCs w:val="24"/>
              </w:rPr>
              <w:t>datová schránka</w:t>
            </w:r>
            <w:r w:rsidR="00B40515" w:rsidRPr="00D101CD">
              <w:rPr>
                <w:rFonts w:ascii="Times New Roman" w:hAnsi="Times New Roman" w:cs="Times New Roman"/>
                <w:sz w:val="24"/>
                <w:szCs w:val="24"/>
              </w:rPr>
              <w:t xml:space="preserve"> (je-li zřízena)</w:t>
            </w:r>
          </w:p>
        </w:tc>
        <w:tc>
          <w:tcPr>
            <w:tcW w:w="4531" w:type="dxa"/>
            <w:vAlign w:val="center"/>
          </w:tcPr>
          <w:p w:rsidR="00746934" w:rsidRPr="00D101CD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E168B" w:rsidRPr="00D101CD" w:rsidRDefault="00BE168B" w:rsidP="00350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7D1" w:rsidRPr="00D101CD" w:rsidRDefault="003507D1" w:rsidP="00350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1CD">
        <w:rPr>
          <w:rFonts w:ascii="Times New Roman" w:hAnsi="Times New Roman" w:cs="Times New Roman"/>
          <w:sz w:val="24"/>
          <w:szCs w:val="24"/>
          <w:u w:val="single"/>
        </w:rPr>
        <w:t>Prohlášení:</w:t>
      </w:r>
    </w:p>
    <w:p w:rsidR="003507D1" w:rsidRPr="00D101CD" w:rsidRDefault="00A65A01" w:rsidP="0035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07D1" w:rsidRPr="00D101CD">
        <w:rPr>
          <w:rFonts w:ascii="Times New Roman" w:hAnsi="Times New Roman" w:cs="Times New Roman"/>
          <w:sz w:val="24"/>
          <w:szCs w:val="24"/>
        </w:rPr>
        <w:t>Vyplněním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tohoto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formuláře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s</w:t>
      </w:r>
      <w:r w:rsidR="00740AD5" w:rsidRPr="00D101CD">
        <w:rPr>
          <w:rFonts w:ascii="Times New Roman" w:hAnsi="Times New Roman" w:cs="Times New Roman"/>
          <w:spacing w:val="14"/>
          <w:sz w:val="24"/>
          <w:szCs w:val="24"/>
        </w:rPr>
        <w:t xml:space="preserve">e zpracováním </w:t>
      </w:r>
      <w:r w:rsidR="003507D1" w:rsidRPr="00D101CD">
        <w:rPr>
          <w:rFonts w:ascii="Times New Roman" w:hAnsi="Times New Roman" w:cs="Times New Roman"/>
          <w:sz w:val="24"/>
          <w:szCs w:val="24"/>
        </w:rPr>
        <w:t>požadovaných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07D1" w:rsidRPr="00D101CD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D1" w:rsidRPr="00D101CD">
        <w:rPr>
          <w:rFonts w:ascii="Times New Roman" w:hAnsi="Times New Roman" w:cs="Times New Roman"/>
          <w:sz w:val="24"/>
          <w:szCs w:val="24"/>
        </w:rPr>
        <w:t>"ANTIGRAFFITI".</w:t>
      </w:r>
    </w:p>
    <w:p w:rsidR="003507D1" w:rsidRPr="00D101CD" w:rsidRDefault="003507D1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 xml:space="preserve">2. Beru na vědomí, že zasláním přihlášky nevzniká účastníkovi právní nárok na zajištění odstranění graffiti. Bližší podmínky realizace programu a práva a povinnosti účastníků a městské části budou upraveny v samostatné smlouvě, která bude uzavírána s účastníky zařazenými do programu. </w:t>
      </w:r>
    </w:p>
    <w:p w:rsidR="006E2886" w:rsidRPr="00D101CD" w:rsidRDefault="003507D1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 xml:space="preserve">3. </w:t>
      </w:r>
      <w:r w:rsidR="00B11C24" w:rsidRPr="00D101CD"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="006E2886" w:rsidRPr="00D101CD">
        <w:rPr>
          <w:rFonts w:ascii="Times New Roman" w:hAnsi="Times New Roman" w:cs="Times New Roman"/>
          <w:sz w:val="24"/>
          <w:szCs w:val="24"/>
        </w:rPr>
        <w:t xml:space="preserve">jsem oprávněn </w:t>
      </w:r>
      <w:r w:rsidR="00B11C24" w:rsidRPr="00D101CD">
        <w:rPr>
          <w:rFonts w:ascii="Times New Roman" w:hAnsi="Times New Roman" w:cs="Times New Roman"/>
          <w:sz w:val="24"/>
          <w:szCs w:val="24"/>
        </w:rPr>
        <w:t xml:space="preserve">nebo pověřen </w:t>
      </w:r>
      <w:r w:rsidR="006E2886" w:rsidRPr="00D101CD">
        <w:rPr>
          <w:rFonts w:ascii="Times New Roman" w:hAnsi="Times New Roman" w:cs="Times New Roman"/>
          <w:sz w:val="24"/>
          <w:szCs w:val="24"/>
        </w:rPr>
        <w:t>k uzavření smluv v souvislosti s realizací programu „ANTIGRAFFITI“.</w:t>
      </w:r>
    </w:p>
    <w:p w:rsidR="00A971CD" w:rsidRPr="00D101CD" w:rsidRDefault="006E2886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 xml:space="preserve">4. </w:t>
      </w:r>
      <w:r w:rsidR="003507D1" w:rsidRPr="00D101CD">
        <w:rPr>
          <w:rFonts w:ascii="Times New Roman" w:hAnsi="Times New Roman" w:cs="Times New Roman"/>
          <w:sz w:val="24"/>
          <w:szCs w:val="24"/>
        </w:rPr>
        <w:t xml:space="preserve">Prohlašuji, že proti </w:t>
      </w:r>
      <w:r w:rsidR="00AD398A" w:rsidRPr="00D101CD">
        <w:rPr>
          <w:rFonts w:ascii="Times New Roman" w:hAnsi="Times New Roman" w:cs="Times New Roman"/>
          <w:sz w:val="24"/>
          <w:szCs w:val="24"/>
        </w:rPr>
        <w:t>mně</w:t>
      </w:r>
      <w:r w:rsidR="003507D1" w:rsidRPr="00D101CD">
        <w:rPr>
          <w:rFonts w:ascii="Times New Roman" w:hAnsi="Times New Roman" w:cs="Times New Roman"/>
          <w:sz w:val="24"/>
          <w:szCs w:val="24"/>
        </w:rPr>
        <w:t xml:space="preserve"> není vedeno </w:t>
      </w:r>
      <w:r w:rsidR="009B75EC" w:rsidRPr="00D101CD">
        <w:rPr>
          <w:rFonts w:ascii="Times New Roman" w:hAnsi="Times New Roman" w:cs="Times New Roman"/>
          <w:sz w:val="24"/>
          <w:szCs w:val="24"/>
        </w:rPr>
        <w:t xml:space="preserve">soudní, </w:t>
      </w:r>
      <w:r w:rsidR="00AD398A" w:rsidRPr="00D101CD">
        <w:rPr>
          <w:rFonts w:ascii="Times New Roman" w:hAnsi="Times New Roman" w:cs="Times New Roman"/>
          <w:sz w:val="24"/>
          <w:szCs w:val="24"/>
        </w:rPr>
        <w:t>insolvenční</w:t>
      </w:r>
      <w:r w:rsidR="009B75EC" w:rsidRPr="00D101CD">
        <w:rPr>
          <w:rFonts w:ascii="Times New Roman" w:hAnsi="Times New Roman" w:cs="Times New Roman"/>
          <w:sz w:val="24"/>
          <w:szCs w:val="24"/>
        </w:rPr>
        <w:t xml:space="preserve"> či obdobné </w:t>
      </w:r>
      <w:r w:rsidR="003507D1" w:rsidRPr="00D101CD">
        <w:rPr>
          <w:rFonts w:ascii="Times New Roman" w:hAnsi="Times New Roman" w:cs="Times New Roman"/>
          <w:sz w:val="24"/>
          <w:szCs w:val="24"/>
        </w:rPr>
        <w:t>řízení ve věci nedodržení jakékoliv z povinností vůči městské části Praha </w:t>
      </w:r>
      <w:r w:rsidR="00D101CD">
        <w:rPr>
          <w:rFonts w:ascii="Times New Roman" w:hAnsi="Times New Roman" w:cs="Times New Roman"/>
          <w:sz w:val="24"/>
          <w:szCs w:val="24"/>
        </w:rPr>
        <w:t>5</w:t>
      </w:r>
      <w:r w:rsidR="003507D1" w:rsidRPr="00D101CD">
        <w:rPr>
          <w:rFonts w:ascii="Times New Roman" w:hAnsi="Times New Roman" w:cs="Times New Roman"/>
          <w:sz w:val="24"/>
          <w:szCs w:val="24"/>
        </w:rPr>
        <w:t>.</w:t>
      </w:r>
    </w:p>
    <w:p w:rsidR="00896512" w:rsidRDefault="00896512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0515" w:rsidRPr="00D101CD" w:rsidRDefault="002109DD" w:rsidP="00A65A0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…………………………….</w:t>
      </w:r>
      <w:r w:rsidR="00B40515" w:rsidRPr="00D101CD">
        <w:rPr>
          <w:rFonts w:ascii="Times New Roman" w:hAnsi="Times New Roman" w:cs="Times New Roman"/>
          <w:sz w:val="24"/>
          <w:szCs w:val="24"/>
        </w:rPr>
        <w:tab/>
      </w:r>
    </w:p>
    <w:sectPr w:rsidR="00B40515" w:rsidRPr="00D101CD" w:rsidSect="00A65A0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thelas Bold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269"/>
    <w:multiLevelType w:val="hybridMultilevel"/>
    <w:tmpl w:val="7DCC6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7D1"/>
    <w:rsid w:val="002109DD"/>
    <w:rsid w:val="0026120E"/>
    <w:rsid w:val="002D1BE2"/>
    <w:rsid w:val="003507D1"/>
    <w:rsid w:val="005044C6"/>
    <w:rsid w:val="006E2886"/>
    <w:rsid w:val="00740AD5"/>
    <w:rsid w:val="00746934"/>
    <w:rsid w:val="00812E78"/>
    <w:rsid w:val="00824679"/>
    <w:rsid w:val="00896512"/>
    <w:rsid w:val="009B59BC"/>
    <w:rsid w:val="009B75EC"/>
    <w:rsid w:val="00A22126"/>
    <w:rsid w:val="00A53AF9"/>
    <w:rsid w:val="00A65A01"/>
    <w:rsid w:val="00A971CD"/>
    <w:rsid w:val="00AD398A"/>
    <w:rsid w:val="00B11C24"/>
    <w:rsid w:val="00B40515"/>
    <w:rsid w:val="00BD57D2"/>
    <w:rsid w:val="00BE168B"/>
    <w:rsid w:val="00D101CD"/>
    <w:rsid w:val="00DD7E79"/>
    <w:rsid w:val="00EF4E01"/>
    <w:rsid w:val="00FD4B15"/>
    <w:rsid w:val="00FD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21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44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5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Uživatel systému Windows</cp:lastModifiedBy>
  <cp:revision>2</cp:revision>
  <cp:lastPrinted>2018-08-30T11:13:00Z</cp:lastPrinted>
  <dcterms:created xsi:type="dcterms:W3CDTF">2018-09-24T22:55:00Z</dcterms:created>
  <dcterms:modified xsi:type="dcterms:W3CDTF">2018-09-24T22:55:00Z</dcterms:modified>
</cp:coreProperties>
</file>