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B62835">
        <w:rPr>
          <w:rFonts w:ascii="Arial" w:hAnsi="Arial"/>
          <w:b/>
          <w:color w:val="000000" w:themeColor="text1"/>
          <w:sz w:val="20"/>
          <w:szCs w:val="20"/>
        </w:rPr>
        <w:t>2</w:t>
      </w:r>
      <w:r w:rsidR="00C123B5">
        <w:rPr>
          <w:rFonts w:ascii="Arial" w:hAnsi="Arial"/>
          <w:b/>
          <w:color w:val="000000" w:themeColor="text1"/>
          <w:sz w:val="20"/>
          <w:szCs w:val="20"/>
        </w:rPr>
        <w:t>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C123B5">
        <w:rPr>
          <w:rFonts w:ascii="Arial" w:hAnsi="Arial"/>
          <w:b/>
          <w:color w:val="000000" w:themeColor="text1"/>
          <w:sz w:val="20"/>
          <w:szCs w:val="20"/>
        </w:rPr>
        <w:t>června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465D71" w:rsidRPr="00465D71" w:rsidRDefault="00465D71" w:rsidP="00465D71">
      <w:pPr>
        <w:spacing w:before="100" w:beforeAutospacing="1" w:after="100" w:afterAutospacing="1"/>
        <w:ind w:left="720"/>
        <w:jc w:val="both"/>
        <w:rPr>
          <w:rFonts w:ascii="Arial" w:hAnsi="Arial"/>
          <w:b/>
          <w:bCs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bCs/>
          <w:color w:val="943634" w:themeColor="accent2" w:themeShade="BF"/>
          <w:sz w:val="24"/>
          <w:szCs w:val="24"/>
        </w:rPr>
        <w:t xml:space="preserve">  </w:t>
      </w:r>
      <w:r w:rsidRPr="00465D71">
        <w:rPr>
          <w:rFonts w:ascii="Arial" w:hAnsi="Arial"/>
          <w:b/>
          <w:bCs/>
          <w:color w:val="943634" w:themeColor="accent2" w:themeShade="BF"/>
          <w:sz w:val="24"/>
          <w:szCs w:val="24"/>
        </w:rPr>
        <w:t>Prahu 5 zajímá názor mladých. Vzniká Parlament dětí a mládeže</w:t>
      </w:r>
    </w:p>
    <w:p w:rsidR="00465D71" w:rsidRPr="00465D71" w:rsidRDefault="00465D71" w:rsidP="00465D71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 xml:space="preserve">Dnes bylo podepsáno Memorandum o spolupráci mezi Městskou částí Praha 5 a Domem dětí a mládeže Praha 5. Cílem memoranda je vznik a podpora Parlamentu dětí a mládeže Prahy 5. Ten bude tvořen mladými lidmi, kteří žijí nebo studují na Praze 5. Mezi hlavní náplň bude patřit nejen vyjadřování se k vybraným tématům zastupitelstva MČ Prahy 5 a případně </w:t>
      </w:r>
      <w:r w:rsidR="00A8357C">
        <w:rPr>
          <w:rFonts w:ascii="Arial" w:hAnsi="Arial"/>
          <w:sz w:val="20"/>
          <w:szCs w:val="20"/>
        </w:rPr>
        <w:t>d</w:t>
      </w:r>
      <w:r w:rsidRPr="00465D71">
        <w:rPr>
          <w:rFonts w:ascii="Arial" w:hAnsi="Arial"/>
          <w:sz w:val="20"/>
          <w:szCs w:val="20"/>
        </w:rPr>
        <w:t>alších orgánů, ale i pořádání kulturních, sportovních či charitativních akcí nebo participace na akcích konaných na území MČ Praha 5.</w:t>
      </w:r>
    </w:p>
    <w:p w:rsidR="00465D71" w:rsidRPr="00465D71" w:rsidRDefault="00465D71" w:rsidP="00465D71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>"Jsem ráda, že se nám daří otevírat radnici nejen střední a starší generaci občanů, ale i mladým lidem. Jejich pohled na domovskou městskou část, radnici, úřady nebo samotný stát i politiku jako takovou, se formuje právě v tomto věku. Každého člověka, který se zajímá o své okolí jakožto aktivní občan, si velmi vážím. A u mladých dvojnásob," říká předsedkyně Výboru pro otevřenou radnici Lucie Boudová (PRAHA 5 SOBĚ). </w:t>
      </w:r>
    </w:p>
    <w:p w:rsidR="00465D71" w:rsidRPr="00465D71" w:rsidRDefault="00465D71" w:rsidP="00465D71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 xml:space="preserve">Parlament dětí a mládeže je apolitickou organizaci. Městská část Prahy 5 v rámci otevřené radnice bude </w:t>
      </w:r>
      <w:r w:rsidR="00A8357C">
        <w:rPr>
          <w:rFonts w:ascii="Arial" w:hAnsi="Arial"/>
          <w:sz w:val="20"/>
          <w:szCs w:val="20"/>
        </w:rPr>
        <w:t xml:space="preserve">se </w:t>
      </w:r>
      <w:r w:rsidRPr="00465D71">
        <w:rPr>
          <w:rFonts w:ascii="Arial" w:hAnsi="Arial"/>
          <w:sz w:val="20"/>
          <w:szCs w:val="20"/>
        </w:rPr>
        <w:t xml:space="preserve">snažit </w:t>
      </w:r>
      <w:r w:rsidR="00A8357C">
        <w:rPr>
          <w:rFonts w:ascii="Arial" w:hAnsi="Arial"/>
          <w:sz w:val="20"/>
          <w:szCs w:val="20"/>
        </w:rPr>
        <w:t xml:space="preserve">tuto </w:t>
      </w:r>
      <w:r w:rsidRPr="00465D71">
        <w:rPr>
          <w:rFonts w:ascii="Arial" w:hAnsi="Arial"/>
          <w:sz w:val="20"/>
          <w:szCs w:val="20"/>
        </w:rPr>
        <w:t>možnost komunikovat zejména žákům a studentům základních i středních škol a poskytovat bezplatně prostory pro zasedání Parlamentu dětí a mládeže. Hlavním cílem studentského parlamentu je zapojení mladých lidí do společnosti a zodpovědný přístup k demokracii a zároveň spolupráce na participativních projektech.</w:t>
      </w:r>
    </w:p>
    <w:p w:rsidR="00465D71" w:rsidRPr="00465D71" w:rsidRDefault="00465D71" w:rsidP="00465D71">
      <w:pPr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>„Založení Parlamentu dětí a mládeže vnímám jako další důležitý krok při otevírání radnice Prahy 5. Dáváme tím najevo, že zástupci městské části jsou schopni a ochotni přijímat nápady a podněty zvenčí a těmito nápady se vážně zabývat“, říká Filip Karel (</w:t>
      </w:r>
      <w:proofErr w:type="gramStart"/>
      <w:r w:rsidRPr="00465D71">
        <w:rPr>
          <w:rFonts w:ascii="Arial" w:hAnsi="Arial"/>
          <w:sz w:val="20"/>
          <w:szCs w:val="20"/>
        </w:rPr>
        <w:t>Piráti</w:t>
      </w:r>
      <w:proofErr w:type="gramEnd"/>
      <w:r w:rsidRPr="00465D71">
        <w:rPr>
          <w:rFonts w:ascii="Arial" w:hAnsi="Arial"/>
          <w:sz w:val="20"/>
          <w:szCs w:val="20"/>
        </w:rPr>
        <w:t>), radní pro otevřenou radnici, IT a participaci.</w:t>
      </w:r>
    </w:p>
    <w:p w:rsidR="00465D71" w:rsidRPr="00465D71" w:rsidRDefault="00465D71" w:rsidP="00465D71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 xml:space="preserve">Projekt společně iniciovali a připravili nejmladší zastupitel Prahy 5 Henryk </w:t>
      </w:r>
      <w:proofErr w:type="spellStart"/>
      <w:r w:rsidRPr="00465D71">
        <w:rPr>
          <w:rFonts w:ascii="Arial" w:hAnsi="Arial"/>
          <w:sz w:val="20"/>
          <w:szCs w:val="20"/>
        </w:rPr>
        <w:t>Tietjen</w:t>
      </w:r>
      <w:proofErr w:type="spellEnd"/>
      <w:r w:rsidRPr="00465D71">
        <w:rPr>
          <w:rFonts w:ascii="Arial" w:hAnsi="Arial"/>
          <w:sz w:val="20"/>
          <w:szCs w:val="20"/>
        </w:rPr>
        <w:t xml:space="preserve"> (SEN 21), radní pro otevřenou radnici Filip Karel (</w:t>
      </w:r>
      <w:proofErr w:type="gramStart"/>
      <w:r w:rsidRPr="00465D71">
        <w:rPr>
          <w:rFonts w:ascii="Arial" w:hAnsi="Arial"/>
          <w:sz w:val="20"/>
          <w:szCs w:val="20"/>
        </w:rPr>
        <w:t>Piráti</w:t>
      </w:r>
      <w:proofErr w:type="gramEnd"/>
      <w:r w:rsidRPr="00465D71">
        <w:rPr>
          <w:rFonts w:ascii="Arial" w:hAnsi="Arial"/>
          <w:sz w:val="20"/>
          <w:szCs w:val="20"/>
        </w:rPr>
        <w:t>) a předsedkyně Výboru pro otevřenou radnici Lucie Boudová (PRAHA 5 SOBĚ). </w:t>
      </w:r>
    </w:p>
    <w:p w:rsidR="00465D71" w:rsidRPr="00465D71" w:rsidRDefault="00465D71" w:rsidP="00465D71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bookmarkStart w:id="0" w:name="_Hlk138254564"/>
      <w:r w:rsidRPr="00465D71">
        <w:rPr>
          <w:rFonts w:ascii="Arial" w:hAnsi="Arial"/>
          <w:sz w:val="20"/>
          <w:szCs w:val="20"/>
        </w:rPr>
        <w:t>„Celé to začalo, když mi nebylo předchozí radou umožněno vystoupit na zastupitelstvu. Prý jsem byl moc mladý. Rozhodl jsem se kandidovat ve volbách a stal jsem se zastupitelem. V Parlamentu dětí a mládeže Prahy 5 bude mít možnost každý, kdo chce aktivně měnit věci kolem sebe. Jsem vlastně rád, že mě tehdy ke slovu nepustili,“</w:t>
      </w:r>
      <w:bookmarkEnd w:id="0"/>
      <w:r w:rsidRPr="00465D71">
        <w:rPr>
          <w:rFonts w:ascii="Arial" w:hAnsi="Arial"/>
          <w:sz w:val="20"/>
          <w:szCs w:val="20"/>
        </w:rPr>
        <w:t xml:space="preserve"> doplňuje Henryk </w:t>
      </w:r>
      <w:proofErr w:type="spellStart"/>
      <w:r w:rsidRPr="00465D71">
        <w:rPr>
          <w:rFonts w:ascii="Arial" w:hAnsi="Arial"/>
          <w:sz w:val="20"/>
          <w:szCs w:val="20"/>
        </w:rPr>
        <w:t>Tietjen</w:t>
      </w:r>
      <w:proofErr w:type="spellEnd"/>
      <w:r w:rsidRPr="00465D71">
        <w:rPr>
          <w:rFonts w:ascii="Arial" w:hAnsi="Arial"/>
          <w:sz w:val="20"/>
          <w:szCs w:val="20"/>
        </w:rPr>
        <w:t xml:space="preserve"> (SEN 21), člen Výboru pro otevřenou radnici.</w:t>
      </w:r>
    </w:p>
    <w:p w:rsidR="00465D71" w:rsidRPr="00465D71" w:rsidRDefault="00465D71" w:rsidP="00465D71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>Radnice počítá s tím, že by měl mít cca 30 zastupitelů a bude navázán na podobné aktivity v rámci města Prahy.</w:t>
      </w:r>
    </w:p>
    <w:p w:rsidR="00465D71" w:rsidRPr="00465D71" w:rsidRDefault="00465D71" w:rsidP="00465D71">
      <w:pPr>
        <w:jc w:val="both"/>
        <w:rPr>
          <w:rFonts w:ascii="Arial" w:hAnsi="Arial"/>
          <w:sz w:val="20"/>
          <w:szCs w:val="20"/>
        </w:rPr>
      </w:pPr>
      <w:r w:rsidRPr="00465D71">
        <w:rPr>
          <w:rFonts w:ascii="Arial" w:hAnsi="Arial"/>
          <w:sz w:val="20"/>
          <w:szCs w:val="20"/>
        </w:rPr>
        <w:t>„Založením Parlamentu dětí a mládeže Prahy 5 se mladým lidem otevírá jedinečná příležitost podílet se svými náměty a návrhy na práci radnice Městské části Praha 5. Studentský parlament využívá právní subjektivitu Domu dětí a mládeže Praha 5 a rádi se budeme podílet na jeho činnosti. Naší rolí je být mladým lidem „průvodcem“ při uskutečňování jejich nápadů, vysvětila</w:t>
      </w:r>
      <w:r w:rsidR="00A8357C">
        <w:rPr>
          <w:rFonts w:ascii="Arial" w:hAnsi="Arial"/>
          <w:sz w:val="20"/>
          <w:szCs w:val="20"/>
        </w:rPr>
        <w:t xml:space="preserve"> na závěr</w:t>
      </w:r>
      <w:r w:rsidRPr="00465D71">
        <w:rPr>
          <w:rFonts w:ascii="Arial" w:hAnsi="Arial"/>
          <w:sz w:val="20"/>
          <w:szCs w:val="20"/>
        </w:rPr>
        <w:t xml:space="preserve"> Marie Mertová (ředitelka DDM Praha 5).</w:t>
      </w:r>
    </w:p>
    <w:p w:rsidR="00F261C3" w:rsidRPr="00465D71" w:rsidRDefault="0064364D" w:rsidP="00465D71">
      <w:pPr>
        <w:pStyle w:val="Text"/>
        <w:rPr>
          <w:rFonts w:ascii="Arial" w:hAnsi="Arial" w:cs="Arial"/>
          <w:b/>
          <w:color w:val="000000" w:themeColor="text1"/>
          <w:sz w:val="20"/>
          <w:szCs w:val="20"/>
        </w:rPr>
      </w:pPr>
      <w:r w:rsidRPr="00465D71">
        <w:rPr>
          <w:rFonts w:ascii="Arial" w:hAnsi="Arial" w:cs="Arial"/>
          <w:b/>
          <w:sz w:val="20"/>
          <w:szCs w:val="20"/>
        </w:rPr>
        <w:t xml:space="preserve">  </w:t>
      </w:r>
      <w:bookmarkStart w:id="1" w:name="_GoBack"/>
      <w:bookmarkEnd w:id="1"/>
    </w:p>
    <w:sectPr w:rsidR="00F261C3" w:rsidRPr="00465D71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3E" w:rsidRDefault="0051263E">
      <w:pPr>
        <w:spacing w:line="240" w:lineRule="auto"/>
      </w:pPr>
      <w:r>
        <w:separator/>
      </w:r>
    </w:p>
  </w:endnote>
  <w:endnote w:type="continuationSeparator" w:id="0">
    <w:p w:rsidR="0051263E" w:rsidRDefault="0051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3E" w:rsidRDefault="0051263E">
      <w:pPr>
        <w:spacing w:line="240" w:lineRule="auto"/>
      </w:pPr>
      <w:r>
        <w:separator/>
      </w:r>
    </w:p>
  </w:footnote>
  <w:footnote w:type="continuationSeparator" w:id="0">
    <w:p w:rsidR="0051263E" w:rsidRDefault="005126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06D82"/>
    <w:rsid w:val="00112178"/>
    <w:rsid w:val="00113535"/>
    <w:rsid w:val="00134385"/>
    <w:rsid w:val="0014415B"/>
    <w:rsid w:val="0016752F"/>
    <w:rsid w:val="001A2378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3763E"/>
    <w:rsid w:val="00393046"/>
    <w:rsid w:val="003B514A"/>
    <w:rsid w:val="003B6779"/>
    <w:rsid w:val="00405801"/>
    <w:rsid w:val="004231F4"/>
    <w:rsid w:val="0044305D"/>
    <w:rsid w:val="00465D71"/>
    <w:rsid w:val="00473C54"/>
    <w:rsid w:val="00481B13"/>
    <w:rsid w:val="00493D8F"/>
    <w:rsid w:val="0049457E"/>
    <w:rsid w:val="004B4C8D"/>
    <w:rsid w:val="004E23EA"/>
    <w:rsid w:val="0051263E"/>
    <w:rsid w:val="00520F43"/>
    <w:rsid w:val="00536418"/>
    <w:rsid w:val="00582314"/>
    <w:rsid w:val="005A1048"/>
    <w:rsid w:val="005A23D6"/>
    <w:rsid w:val="005A2603"/>
    <w:rsid w:val="005A358A"/>
    <w:rsid w:val="005D53CA"/>
    <w:rsid w:val="005E2FF9"/>
    <w:rsid w:val="005F11A9"/>
    <w:rsid w:val="005F166F"/>
    <w:rsid w:val="0064364D"/>
    <w:rsid w:val="0067571E"/>
    <w:rsid w:val="006D510D"/>
    <w:rsid w:val="006F282F"/>
    <w:rsid w:val="006F682B"/>
    <w:rsid w:val="007062A0"/>
    <w:rsid w:val="007213D8"/>
    <w:rsid w:val="00760076"/>
    <w:rsid w:val="0077672C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84CAF"/>
    <w:rsid w:val="00895907"/>
    <w:rsid w:val="00896ACA"/>
    <w:rsid w:val="008A44F2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1EE5"/>
    <w:rsid w:val="0099766A"/>
    <w:rsid w:val="009A317D"/>
    <w:rsid w:val="009B37D5"/>
    <w:rsid w:val="009D3EE3"/>
    <w:rsid w:val="009D43A0"/>
    <w:rsid w:val="00A27483"/>
    <w:rsid w:val="00A51420"/>
    <w:rsid w:val="00A8357C"/>
    <w:rsid w:val="00A97A6E"/>
    <w:rsid w:val="00AE3F11"/>
    <w:rsid w:val="00AF0DA9"/>
    <w:rsid w:val="00B0222F"/>
    <w:rsid w:val="00B0602B"/>
    <w:rsid w:val="00B16315"/>
    <w:rsid w:val="00B342AD"/>
    <w:rsid w:val="00B361FA"/>
    <w:rsid w:val="00B62835"/>
    <w:rsid w:val="00BA3C71"/>
    <w:rsid w:val="00BD20E0"/>
    <w:rsid w:val="00BE04D9"/>
    <w:rsid w:val="00C05E19"/>
    <w:rsid w:val="00C123B5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68A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Text">
    <w:name w:val="Text"/>
    <w:rsid w:val="001A237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8AF7-642B-4C70-ACD1-9E946215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6</cp:revision>
  <dcterms:created xsi:type="dcterms:W3CDTF">2023-06-22T14:29:00Z</dcterms:created>
  <dcterms:modified xsi:type="dcterms:W3CDTF">2023-06-23T13:37:00Z</dcterms:modified>
</cp:coreProperties>
</file>