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Pr="00DE20AC" w:rsidRDefault="00D81F12" w:rsidP="00D81F12">
      <w:pPr>
        <w:rPr>
          <w:rFonts w:ascii="Arial" w:hAnsi="Arial"/>
          <w:b/>
          <w:color w:val="E36C0A" w:themeColor="accent6" w:themeShade="BF"/>
          <w:sz w:val="38"/>
          <w:szCs w:val="38"/>
        </w:rPr>
      </w:pPr>
      <w:r w:rsidRPr="00DE20AC">
        <w:rPr>
          <w:rFonts w:ascii="Arial" w:hAnsi="Arial"/>
          <w:b/>
          <w:color w:val="E36C0A" w:themeColor="accent6" w:themeShade="BF"/>
          <w:sz w:val="38"/>
          <w:szCs w:val="38"/>
        </w:rPr>
        <w:t>TISKOVÁ ZPRÁVA</w:t>
      </w:r>
    </w:p>
    <w:p w:rsidR="00DE20AC" w:rsidRPr="00DE20AC" w:rsidRDefault="00DE20AC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E20AC">
        <w:rPr>
          <w:rFonts w:ascii="Arial" w:hAnsi="Arial"/>
          <w:b/>
          <w:color w:val="000000" w:themeColor="text1"/>
          <w:sz w:val="20"/>
          <w:szCs w:val="20"/>
        </w:rPr>
        <w:t>Praha 1. 9. 2022</w:t>
      </w:r>
    </w:p>
    <w:p w:rsidR="00DE20AC" w:rsidRPr="00DE20AC" w:rsidRDefault="00DE20AC" w:rsidP="00D81F12">
      <w:pPr>
        <w:rPr>
          <w:rFonts w:ascii="Arial" w:hAnsi="Arial"/>
          <w:b/>
          <w:color w:val="943634" w:themeColor="accent2" w:themeShade="BF"/>
          <w:sz w:val="20"/>
          <w:szCs w:val="20"/>
        </w:rPr>
      </w:pPr>
    </w:p>
    <w:p w:rsidR="00DE20AC" w:rsidRPr="00DE20AC" w:rsidRDefault="00DE20AC" w:rsidP="00DE20AC">
      <w:pPr>
        <w:rPr>
          <w:rFonts w:ascii="Arial" w:hAnsi="Arial"/>
          <w:b/>
          <w:bCs/>
          <w:sz w:val="28"/>
          <w:szCs w:val="28"/>
        </w:rPr>
      </w:pPr>
      <w:r w:rsidRPr="00DE20AC"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bookmarkStart w:id="0" w:name="_GoBack"/>
      <w:bookmarkEnd w:id="0"/>
      <w:r w:rsidRPr="00DE20AC">
        <w:rPr>
          <w:rFonts w:ascii="Arial" w:hAnsi="Arial"/>
          <w:b/>
          <w:bCs/>
          <w:color w:val="E36C0A" w:themeColor="accent6" w:themeShade="BF"/>
          <w:sz w:val="28"/>
          <w:szCs w:val="28"/>
        </w:rPr>
        <w:t>Praha 5 mimořádně podpoří školy a školky kvůli cenám energií</w:t>
      </w:r>
    </w:p>
    <w:p w:rsidR="00DE20AC" w:rsidRPr="00DE20AC" w:rsidRDefault="00DE20AC" w:rsidP="00DE20AC">
      <w:pPr>
        <w:rPr>
          <w:rFonts w:ascii="Arial" w:hAnsi="Arial"/>
          <w:b/>
          <w:bCs/>
          <w:sz w:val="28"/>
          <w:szCs w:val="28"/>
        </w:rPr>
      </w:pPr>
    </w:p>
    <w:p w:rsidR="00DE20AC" w:rsidRPr="00DE20AC" w:rsidRDefault="00DE20AC" w:rsidP="00DE20AC">
      <w:pPr>
        <w:jc w:val="both"/>
        <w:rPr>
          <w:rFonts w:ascii="Arial" w:hAnsi="Arial"/>
          <w:b/>
          <w:bCs/>
          <w:sz w:val="24"/>
          <w:szCs w:val="24"/>
        </w:rPr>
      </w:pPr>
      <w:r w:rsidRPr="00DE20AC">
        <w:rPr>
          <w:rFonts w:ascii="Arial" w:hAnsi="Arial"/>
          <w:b/>
          <w:bCs/>
        </w:rPr>
        <w:t>Městská část Praha 5 vyčlenila z rozpočtu na letošní rok mimořádný příspěvek 4,3 milionu korun, který posílá mezi základní a mateřské školy. Jednorázová pomoc míří na nákup energií do konce kalendářního roku.</w:t>
      </w:r>
    </w:p>
    <w:p w:rsidR="00DE20AC" w:rsidRPr="00DE20AC" w:rsidRDefault="00DE20AC" w:rsidP="00DE20AC">
      <w:pPr>
        <w:jc w:val="both"/>
        <w:rPr>
          <w:rFonts w:ascii="Arial" w:hAnsi="Arial"/>
          <w:b/>
          <w:bCs/>
        </w:rPr>
      </w:pPr>
    </w:p>
    <w:p w:rsidR="00DE20AC" w:rsidRPr="00DE20AC" w:rsidRDefault="00DE20AC" w:rsidP="00DE20AC">
      <w:pPr>
        <w:jc w:val="both"/>
        <w:rPr>
          <w:rFonts w:ascii="Arial" w:hAnsi="Arial"/>
        </w:rPr>
      </w:pPr>
      <w:r w:rsidRPr="00DE20AC">
        <w:rPr>
          <w:rFonts w:ascii="Arial" w:hAnsi="Arial"/>
          <w:i/>
          <w:iCs/>
        </w:rPr>
        <w:t xml:space="preserve">„Extrémní ceny energií dopadají ve velké míře právě na školská zařízení a je jasné, že výdaje, se kterými školy a školky počítaly do konce roku budou výrazně vyšší. Všechna školská zařízení zřizovaná naší městskou částí proto dostanou mimořádný příspěvek, aby mohly energie zaplatit a děti měly ve třídách teplo,“ </w:t>
      </w:r>
      <w:r w:rsidRPr="00DE20AC">
        <w:rPr>
          <w:rFonts w:ascii="Arial" w:hAnsi="Arial"/>
        </w:rPr>
        <w:t>vysvětluje důvod mimořádného příspěvku starostka městské části odpovědná za oblast školství Renáta Zajíčková (ODS).</w:t>
      </w:r>
    </w:p>
    <w:p w:rsidR="00DE20AC" w:rsidRPr="00DE20AC" w:rsidRDefault="00DE20AC" w:rsidP="00DE20AC">
      <w:pPr>
        <w:jc w:val="both"/>
        <w:rPr>
          <w:rFonts w:ascii="Arial" w:hAnsi="Arial"/>
        </w:rPr>
      </w:pPr>
    </w:p>
    <w:p w:rsidR="00DE20AC" w:rsidRPr="00DE20AC" w:rsidRDefault="00DE20AC" w:rsidP="00DE20AC">
      <w:pPr>
        <w:jc w:val="both"/>
        <w:rPr>
          <w:rFonts w:ascii="Arial" w:hAnsi="Arial"/>
        </w:rPr>
      </w:pPr>
      <w:r w:rsidRPr="00DE20AC">
        <w:rPr>
          <w:rFonts w:ascii="Arial" w:hAnsi="Arial"/>
        </w:rPr>
        <w:t>Pro školy a školky zřizované městskou částí to znamená vítané posílení zdrojů na nákup energií o 10 % proti plánovanému rámci. V případě, že by to nestačilo, je vedení městské části připraveno adekvátně reagovat.</w:t>
      </w:r>
    </w:p>
    <w:p w:rsidR="00DE20AC" w:rsidRPr="00DE20AC" w:rsidRDefault="00DE20AC" w:rsidP="00DE20AC">
      <w:pPr>
        <w:jc w:val="both"/>
        <w:rPr>
          <w:rFonts w:ascii="Arial" w:hAnsi="Arial"/>
        </w:rPr>
      </w:pPr>
    </w:p>
    <w:p w:rsidR="00DE20AC" w:rsidRPr="00DE20AC" w:rsidRDefault="00DE20AC" w:rsidP="00DE20AC">
      <w:pPr>
        <w:jc w:val="both"/>
        <w:rPr>
          <w:rFonts w:ascii="Arial" w:hAnsi="Arial"/>
        </w:rPr>
      </w:pPr>
      <w:r w:rsidRPr="00DE20AC">
        <w:rPr>
          <w:rFonts w:ascii="Arial" w:hAnsi="Arial"/>
          <w:i/>
          <w:iCs/>
        </w:rPr>
        <w:t xml:space="preserve">„Díky naší zodpovědné práci s rozpočtem se nám podařilo výrazně snížit provozní výdaje úřadu. Dělali jsme tak částečně i proto, že jsme určitý negativní vývoj cen předpokládali a chtěli jsme mít dostatečnou rezervu. To se teď ukazuje jako mimořádně prozíravé. Díky úsporám a lepšímu hospodaření celkově můžeme nyní podpořit sportovní kluby nebo právě velmi důležitou oblast školství,“ </w:t>
      </w:r>
      <w:r w:rsidRPr="00DE20AC">
        <w:rPr>
          <w:rFonts w:ascii="Arial" w:hAnsi="Arial"/>
        </w:rPr>
        <w:t>dodává radní pro finance Jan Kavalírek (TOP 09).</w:t>
      </w:r>
    </w:p>
    <w:p w:rsidR="00DE20AC" w:rsidRPr="00DE20AC" w:rsidRDefault="00DE20AC" w:rsidP="00DE20AC">
      <w:pPr>
        <w:jc w:val="both"/>
        <w:rPr>
          <w:rFonts w:ascii="Arial" w:hAnsi="Arial"/>
        </w:rPr>
      </w:pPr>
    </w:p>
    <w:p w:rsidR="00DE20AC" w:rsidRPr="00DE20AC" w:rsidRDefault="00DE20AC" w:rsidP="00DE20AC">
      <w:pPr>
        <w:jc w:val="both"/>
        <w:rPr>
          <w:rFonts w:ascii="Arial" w:hAnsi="Arial"/>
          <w:b/>
          <w:bCs/>
        </w:rPr>
      </w:pPr>
      <w:r w:rsidRPr="00DE20AC">
        <w:rPr>
          <w:rFonts w:ascii="Arial" w:hAnsi="Arial"/>
        </w:rPr>
        <w:t xml:space="preserve">Městská část Praha 5 zřizuje 13 základních a 24 mateřských škol. Předpokládané zvýšené výdaje na nákup energií v dalším kalendářním roce rok bude radnice reflektovat i v návrhu rozpočtu na rok 2023, který se aktuálně připravuje. </w:t>
      </w:r>
    </w:p>
    <w:p w:rsidR="00DE20AC" w:rsidRPr="00DE20AC" w:rsidRDefault="00DE20AC" w:rsidP="00DE20AC">
      <w:pPr>
        <w:jc w:val="both"/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5F166F" w:rsidRPr="00D81F12" w:rsidRDefault="005F166F" w:rsidP="00DE20AC">
      <w:pPr>
        <w:ind w:firstLine="720"/>
        <w:jc w:val="both"/>
        <w:rPr>
          <w:rFonts w:ascii="Arial" w:hAnsi="Arial"/>
          <w:sz w:val="32"/>
          <w:szCs w:val="32"/>
        </w:rPr>
      </w:pPr>
    </w:p>
    <w:sectPr w:rsidR="005F166F" w:rsidRPr="00D81F1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FD" w:rsidRDefault="00010FFD">
      <w:pPr>
        <w:spacing w:line="240" w:lineRule="auto"/>
      </w:pPr>
      <w:r>
        <w:separator/>
      </w:r>
    </w:p>
  </w:endnote>
  <w:endnote w:type="continuationSeparator" w:id="0">
    <w:p w:rsidR="00010FFD" w:rsidRDefault="0001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FD" w:rsidRDefault="00010FFD">
      <w:pPr>
        <w:spacing w:line="240" w:lineRule="auto"/>
      </w:pPr>
      <w:r>
        <w:separator/>
      </w:r>
    </w:p>
  </w:footnote>
  <w:footnote w:type="continuationSeparator" w:id="0">
    <w:p w:rsidR="00010FFD" w:rsidRDefault="00010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10FFD"/>
    <w:rsid w:val="00027DFA"/>
    <w:rsid w:val="00032D5B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13535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82BA2"/>
    <w:rsid w:val="0099766A"/>
    <w:rsid w:val="009A317D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E6647"/>
    <w:rsid w:val="00D04D7C"/>
    <w:rsid w:val="00D10796"/>
    <w:rsid w:val="00D31924"/>
    <w:rsid w:val="00D666DF"/>
    <w:rsid w:val="00D81F12"/>
    <w:rsid w:val="00D9792D"/>
    <w:rsid w:val="00DE20AC"/>
    <w:rsid w:val="00DF7E7C"/>
    <w:rsid w:val="00E07FC6"/>
    <w:rsid w:val="00E23B58"/>
    <w:rsid w:val="00E23DEE"/>
    <w:rsid w:val="00E60053"/>
    <w:rsid w:val="00EB2559"/>
    <w:rsid w:val="00EC710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F22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1374-0872-4888-A8FE-8C70793C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2022-09-01T09:17:00Z</dcterms:created>
  <dcterms:modified xsi:type="dcterms:W3CDTF">2022-09-01T09:17:00Z</dcterms:modified>
</cp:coreProperties>
</file>