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978C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20"/>
          <w:szCs w:val="20"/>
          <w:u w:color="0F197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216" behindDoc="1" locked="0" layoutInCell="1" allowOverlap="1" wp14:anchorId="15F80C09" wp14:editId="67F28345">
            <wp:simplePos x="0" y="0"/>
            <wp:positionH relativeFrom="page">
              <wp:posOffset>5916295</wp:posOffset>
            </wp:positionH>
            <wp:positionV relativeFrom="line">
              <wp:posOffset>1905</wp:posOffset>
            </wp:positionV>
            <wp:extent cx="912495" cy="912495"/>
            <wp:effectExtent l="0" t="0" r="0" b="0"/>
            <wp:wrapNone/>
            <wp:docPr id="1073741825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1" descr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912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F1978"/>
          <w:sz w:val="20"/>
          <w:szCs w:val="20"/>
          <w:u w:color="0F1978"/>
        </w:rPr>
        <w:t>Úřad městské části Praha 5</w:t>
      </w:r>
    </w:p>
    <w:p w14:paraId="2CA6BC4A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20"/>
          <w:szCs w:val="20"/>
          <w:u w:color="0F1978"/>
        </w:rPr>
      </w:pPr>
      <w:r>
        <w:rPr>
          <w:rFonts w:ascii="Arial" w:hAnsi="Arial"/>
          <w:color w:val="0F1978"/>
          <w:sz w:val="20"/>
          <w:szCs w:val="20"/>
          <w:u w:color="0F1978"/>
        </w:rPr>
        <w:t>náměstí 14. října 1381/4, 150 22 Praha 5</w:t>
      </w:r>
    </w:p>
    <w:p w14:paraId="1392220D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20"/>
          <w:szCs w:val="20"/>
          <w:u w:color="0F1978"/>
        </w:rPr>
      </w:pPr>
      <w:r>
        <w:rPr>
          <w:rFonts w:ascii="Arial" w:hAnsi="Arial"/>
          <w:color w:val="0F1978"/>
          <w:sz w:val="20"/>
          <w:szCs w:val="20"/>
          <w:u w:color="0F1978"/>
        </w:rPr>
        <w:t xml:space="preserve">Pracoviště PR a </w:t>
      </w:r>
      <w:proofErr w:type="spellStart"/>
      <w:r>
        <w:rPr>
          <w:rFonts w:ascii="Arial" w:hAnsi="Arial"/>
          <w:color w:val="0F1978"/>
          <w:sz w:val="20"/>
          <w:szCs w:val="20"/>
          <w:u w:color="0F1978"/>
        </w:rPr>
        <w:t>tiskov</w:t>
      </w:r>
      <w:proofErr w:type="spellEnd"/>
      <w:r>
        <w:rPr>
          <w:rFonts w:ascii="Arial" w:hAnsi="Arial"/>
          <w:color w:val="0F1978"/>
          <w:sz w:val="20"/>
          <w:szCs w:val="20"/>
          <w:u w:color="0F1978"/>
          <w:lang w:val="fr-FR"/>
        </w:rPr>
        <w:t>é</w:t>
      </w:r>
    </w:p>
    <w:p w14:paraId="683104EB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20"/>
          <w:szCs w:val="20"/>
          <w:u w:color="0F1978"/>
        </w:rPr>
      </w:pPr>
      <w:r>
        <w:rPr>
          <w:rFonts w:ascii="Arial" w:hAnsi="Arial"/>
          <w:color w:val="0F1978"/>
          <w:sz w:val="20"/>
          <w:szCs w:val="20"/>
          <w:u w:color="0F1978"/>
          <w:lang w:val="en-US"/>
        </w:rPr>
        <w:t>t: 257</w:t>
      </w:r>
      <w:r>
        <w:rPr>
          <w:rFonts w:ascii="Arial" w:hAnsi="Arial"/>
          <w:color w:val="0F1978"/>
          <w:sz w:val="20"/>
          <w:szCs w:val="20"/>
          <w:u w:color="0F1978"/>
        </w:rPr>
        <w:t> 000 511</w:t>
      </w:r>
    </w:p>
    <w:p w14:paraId="3B968E0D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20"/>
          <w:szCs w:val="20"/>
          <w:u w:color="0F1978"/>
        </w:rPr>
      </w:pPr>
      <w:r>
        <w:rPr>
          <w:rFonts w:ascii="Arial" w:hAnsi="Arial"/>
          <w:color w:val="0F1978"/>
          <w:sz w:val="20"/>
          <w:szCs w:val="20"/>
          <w:u w:color="0F1978"/>
        </w:rPr>
        <w:t xml:space="preserve">e: </w:t>
      </w:r>
      <w:hyperlink r:id="rId7" w:history="1">
        <w:r>
          <w:rPr>
            <w:rStyle w:val="Hyperlink0"/>
          </w:rPr>
          <w:t>tiskove@praha5.cz</w:t>
        </w:r>
      </w:hyperlink>
    </w:p>
    <w:p w14:paraId="19D46B08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563C1"/>
          <w:sz w:val="20"/>
          <w:szCs w:val="20"/>
          <w:u w:val="single" w:color="0563C1"/>
        </w:rPr>
      </w:pPr>
      <w:r>
        <w:rPr>
          <w:rFonts w:ascii="Arial" w:hAnsi="Arial"/>
          <w:color w:val="0F1978"/>
          <w:sz w:val="20"/>
          <w:szCs w:val="20"/>
          <w:u w:color="0F1978"/>
        </w:rPr>
        <w:t xml:space="preserve">w: </w:t>
      </w:r>
      <w:hyperlink r:id="rId8" w:history="1">
        <w:r>
          <w:rPr>
            <w:rStyle w:val="Hyperlink0"/>
          </w:rPr>
          <w:t>www.praha5.cz</w:t>
        </w:r>
      </w:hyperlink>
      <w:r>
        <w:rPr>
          <w:rFonts w:ascii="Arial" w:hAnsi="Arial"/>
          <w:color w:val="0F1978"/>
          <w:sz w:val="20"/>
          <w:szCs w:val="20"/>
          <w:u w:val="single" w:color="0F1978"/>
        </w:rPr>
        <w:t xml:space="preserve"> </w:t>
      </w:r>
    </w:p>
    <w:p w14:paraId="051AD160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A2CB47" wp14:editId="495D3B22">
                <wp:simplePos x="0" y="0"/>
                <wp:positionH relativeFrom="column">
                  <wp:posOffset>3175</wp:posOffset>
                </wp:positionH>
                <wp:positionV relativeFrom="line">
                  <wp:posOffset>152400</wp:posOffset>
                </wp:positionV>
                <wp:extent cx="5943600" cy="0"/>
                <wp:effectExtent l="0" t="0" r="0" b="0"/>
                <wp:wrapNone/>
                <wp:docPr id="1073741826" name="officeArt object" descr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4363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2pt;margin-top:12.0pt;width:468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943634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70DEFD94" w14:textId="329D73E4" w:rsidR="00657AF9" w:rsidRDefault="00D94CF7">
      <w:pPr>
        <w:rPr>
          <w:rFonts w:ascii="Arial" w:hAnsi="Arial"/>
          <w:b/>
          <w:bCs/>
          <w:color w:val="C45911"/>
          <w:sz w:val="38"/>
          <w:szCs w:val="38"/>
          <w:u w:color="C45911"/>
        </w:rPr>
      </w:pPr>
      <w:r>
        <w:rPr>
          <w:rFonts w:ascii="Arial" w:hAnsi="Arial"/>
          <w:b/>
          <w:bCs/>
          <w:color w:val="C45911"/>
          <w:sz w:val="38"/>
          <w:szCs w:val="38"/>
          <w:u w:color="C45911"/>
        </w:rPr>
        <w:t>TISKOVÁ ZPRÁVA</w:t>
      </w:r>
    </w:p>
    <w:p w14:paraId="5D73BAF5" w14:textId="1D9F3E6E" w:rsidR="00441C31" w:rsidRDefault="00441C31">
      <w:pPr>
        <w:rPr>
          <w:rFonts w:ascii="Arial" w:eastAsia="Arial" w:hAnsi="Arial" w:cs="Arial"/>
          <w:bCs/>
          <w:color w:val="000000" w:themeColor="text1"/>
          <w:sz w:val="20"/>
          <w:szCs w:val="20"/>
          <w:u w:color="C45911"/>
        </w:rPr>
      </w:pPr>
      <w:r w:rsidRPr="00441C31">
        <w:rPr>
          <w:rFonts w:ascii="Arial" w:eastAsia="Arial" w:hAnsi="Arial" w:cs="Arial"/>
          <w:bCs/>
          <w:color w:val="000000" w:themeColor="text1"/>
          <w:sz w:val="20"/>
          <w:szCs w:val="20"/>
          <w:u w:color="C45911"/>
        </w:rPr>
        <w:t>Praha 2</w:t>
      </w:r>
      <w:r w:rsidR="005671D2">
        <w:rPr>
          <w:rFonts w:ascii="Arial" w:eastAsia="Arial" w:hAnsi="Arial" w:cs="Arial"/>
          <w:bCs/>
          <w:color w:val="000000" w:themeColor="text1"/>
          <w:sz w:val="20"/>
          <w:szCs w:val="20"/>
          <w:u w:color="C45911"/>
        </w:rPr>
        <w:t>9</w:t>
      </w:r>
      <w:r w:rsidRPr="00441C31">
        <w:rPr>
          <w:rFonts w:ascii="Arial" w:eastAsia="Arial" w:hAnsi="Arial" w:cs="Arial"/>
          <w:bCs/>
          <w:color w:val="000000" w:themeColor="text1"/>
          <w:sz w:val="20"/>
          <w:szCs w:val="20"/>
          <w:u w:color="C45911"/>
        </w:rPr>
        <w:t>.</w:t>
      </w:r>
      <w:r>
        <w:rPr>
          <w:rFonts w:ascii="Arial" w:eastAsia="Arial" w:hAnsi="Arial" w:cs="Arial"/>
          <w:bCs/>
          <w:color w:val="000000" w:themeColor="text1"/>
          <w:sz w:val="20"/>
          <w:szCs w:val="20"/>
          <w:u w:color="C45911"/>
        </w:rPr>
        <w:t xml:space="preserve"> </w:t>
      </w:r>
      <w:r w:rsidRPr="00441C31">
        <w:rPr>
          <w:rFonts w:ascii="Arial" w:eastAsia="Arial" w:hAnsi="Arial" w:cs="Arial"/>
          <w:bCs/>
          <w:color w:val="000000" w:themeColor="text1"/>
          <w:sz w:val="20"/>
          <w:szCs w:val="20"/>
          <w:u w:color="C45911"/>
        </w:rPr>
        <w:t>9. 2022</w:t>
      </w:r>
    </w:p>
    <w:p w14:paraId="00715733" w14:textId="77777777" w:rsidR="00441C31" w:rsidRPr="00441C31" w:rsidRDefault="00441C31">
      <w:pPr>
        <w:rPr>
          <w:rFonts w:ascii="Arial" w:eastAsia="Arial" w:hAnsi="Arial" w:cs="Arial"/>
          <w:bCs/>
          <w:color w:val="000000" w:themeColor="text1"/>
          <w:sz w:val="20"/>
          <w:szCs w:val="20"/>
          <w:u w:color="C45911"/>
        </w:rPr>
      </w:pPr>
    </w:p>
    <w:p w14:paraId="7F3F7381" w14:textId="77777777" w:rsidR="00441C31" w:rsidRDefault="00441C31" w:rsidP="00441C31">
      <w:pPr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</w:t>
      </w:r>
      <w:r w:rsidRPr="00441C31">
        <w:rPr>
          <w:rFonts w:cstheme="minorHAnsi"/>
          <w:b/>
          <w:bCs/>
          <w:color w:val="C45911" w:themeColor="accent2" w:themeShade="BF"/>
          <w:sz w:val="28"/>
          <w:szCs w:val="28"/>
        </w:rPr>
        <w:t>Praha 5 má desatero energeticky úsporných opatření</w:t>
      </w:r>
    </w:p>
    <w:p w14:paraId="403F06B6" w14:textId="77777777" w:rsidR="00441C31" w:rsidRDefault="00441C31" w:rsidP="00441C31">
      <w:pPr>
        <w:rPr>
          <w:rFonts w:cstheme="minorHAnsi"/>
          <w:b/>
          <w:bCs/>
          <w:sz w:val="28"/>
          <w:szCs w:val="28"/>
        </w:rPr>
      </w:pPr>
    </w:p>
    <w:p w14:paraId="4CF14EDB" w14:textId="77777777" w:rsidR="00441C31" w:rsidRPr="00441C31" w:rsidRDefault="00441C31" w:rsidP="00441C31">
      <w:pPr>
        <w:rPr>
          <w:rFonts w:cstheme="minorHAnsi"/>
          <w:b/>
          <w:bCs/>
          <w:sz w:val="20"/>
          <w:szCs w:val="20"/>
        </w:rPr>
      </w:pPr>
      <w:r w:rsidRPr="00441C31">
        <w:rPr>
          <w:rFonts w:cstheme="minorHAnsi"/>
          <w:b/>
          <w:bCs/>
          <w:sz w:val="20"/>
          <w:szCs w:val="20"/>
        </w:rPr>
        <w:t>Rada městské části Praha 5 schválila plán na snížení spotřeby energií. Podle radního pro finance Jana Kavalírka (TOP09) jde o první fázi postupného snižování nákladů za energie.</w:t>
      </w:r>
    </w:p>
    <w:p w14:paraId="606B001F" w14:textId="77777777" w:rsidR="00441C31" w:rsidRPr="00441C31" w:rsidRDefault="00441C31" w:rsidP="00441C31">
      <w:pPr>
        <w:rPr>
          <w:rFonts w:cstheme="minorHAnsi"/>
          <w:b/>
          <w:bCs/>
          <w:sz w:val="20"/>
          <w:szCs w:val="20"/>
        </w:rPr>
      </w:pPr>
    </w:p>
    <w:p w14:paraId="03F099EE" w14:textId="77777777" w:rsidR="00441C31" w:rsidRPr="00441C31" w:rsidRDefault="00441C31" w:rsidP="00441C31">
      <w:pPr>
        <w:jc w:val="both"/>
        <w:rPr>
          <w:rFonts w:cstheme="minorHAnsi"/>
          <w:sz w:val="20"/>
          <w:szCs w:val="20"/>
        </w:rPr>
      </w:pPr>
      <w:r w:rsidRPr="00441C31">
        <w:rPr>
          <w:rFonts w:cstheme="minorHAnsi"/>
          <w:i/>
          <w:iCs/>
          <w:sz w:val="20"/>
          <w:szCs w:val="20"/>
        </w:rPr>
        <w:t xml:space="preserve">„V této fázi jde o sérii drobných krátkodobých opatření, která ovšem přinesou vítané úspory. Nechali jsme například vyčistit topné systémy ve všech administrativních budovách a očekáváme snížení nákladů až o 20 %. Pro zaměstnance jsme také připravili Energetické desatero, protože nejvíce okamžitých úspor přinese změna chování každého z nás, což známe z vlastních domácností,“ </w:t>
      </w:r>
      <w:r w:rsidRPr="00441C31">
        <w:rPr>
          <w:rFonts w:cstheme="minorHAnsi"/>
          <w:sz w:val="20"/>
          <w:szCs w:val="20"/>
        </w:rPr>
        <w:t xml:space="preserve">říká radní Jan Kavalírek. </w:t>
      </w:r>
    </w:p>
    <w:p w14:paraId="404DEBD2" w14:textId="77777777" w:rsidR="00441C31" w:rsidRPr="00441C31" w:rsidRDefault="00441C31" w:rsidP="00441C31">
      <w:pPr>
        <w:jc w:val="both"/>
        <w:rPr>
          <w:rFonts w:cstheme="minorHAnsi"/>
          <w:sz w:val="20"/>
          <w:szCs w:val="20"/>
        </w:rPr>
      </w:pPr>
    </w:p>
    <w:p w14:paraId="085C9F26" w14:textId="712EAF93" w:rsidR="00441C31" w:rsidRPr="00441C31" w:rsidRDefault="00441C31" w:rsidP="00441C31">
      <w:pPr>
        <w:jc w:val="both"/>
        <w:rPr>
          <w:rFonts w:cstheme="minorHAnsi"/>
          <w:sz w:val="20"/>
          <w:szCs w:val="20"/>
        </w:rPr>
      </w:pPr>
      <w:r w:rsidRPr="00441C31">
        <w:rPr>
          <w:rFonts w:cstheme="minorHAnsi"/>
          <w:sz w:val="20"/>
          <w:szCs w:val="20"/>
        </w:rPr>
        <w:t xml:space="preserve">Mezi okamžitá opatření, která úřad zavádí patří například regulace teplot v kancelářích. </w:t>
      </w:r>
      <w:r>
        <w:rPr>
          <w:rFonts w:cstheme="minorHAnsi"/>
          <w:sz w:val="20"/>
          <w:szCs w:val="20"/>
        </w:rPr>
        <w:t>Dále s</w:t>
      </w:r>
      <w:r w:rsidRPr="00441C31">
        <w:rPr>
          <w:rFonts w:cstheme="minorHAnsi"/>
          <w:sz w:val="20"/>
          <w:szCs w:val="20"/>
        </w:rPr>
        <w:t>níž</w:t>
      </w:r>
      <w:r>
        <w:rPr>
          <w:rFonts w:cstheme="minorHAnsi"/>
          <w:sz w:val="20"/>
          <w:szCs w:val="20"/>
        </w:rPr>
        <w:t xml:space="preserve">ení </w:t>
      </w:r>
      <w:r w:rsidRPr="00441C31">
        <w:rPr>
          <w:rFonts w:cstheme="minorHAnsi"/>
          <w:sz w:val="20"/>
          <w:szCs w:val="20"/>
        </w:rPr>
        <w:t>vytápění chodeb a WC s výjimkou čekáren, postupná obměna drobných spotřebičů za energeticky úspornější či revize svítidel a jednorázovou výměnu starých žárovek za úspornou LED variantu.</w:t>
      </w:r>
    </w:p>
    <w:p w14:paraId="64522FB2" w14:textId="77777777" w:rsidR="00441C31" w:rsidRPr="00441C31" w:rsidRDefault="00441C31" w:rsidP="00441C31">
      <w:pPr>
        <w:jc w:val="both"/>
        <w:rPr>
          <w:rFonts w:cstheme="minorHAnsi"/>
          <w:sz w:val="20"/>
          <w:szCs w:val="20"/>
        </w:rPr>
      </w:pPr>
    </w:p>
    <w:p w14:paraId="3FFCB706" w14:textId="02D9E4CF" w:rsidR="00441C31" w:rsidRPr="00441C31" w:rsidRDefault="00441C31" w:rsidP="00441C31">
      <w:pPr>
        <w:jc w:val="both"/>
        <w:rPr>
          <w:rFonts w:cstheme="minorHAnsi"/>
          <w:sz w:val="20"/>
          <w:szCs w:val="20"/>
        </w:rPr>
      </w:pPr>
      <w:r w:rsidRPr="00441C31">
        <w:rPr>
          <w:rFonts w:cstheme="minorHAnsi"/>
          <w:i/>
          <w:iCs/>
          <w:sz w:val="20"/>
          <w:szCs w:val="20"/>
        </w:rPr>
        <w:t xml:space="preserve">„Snížíme také ohřev teplé vody v úřadu a výrazněji snížíme vytápění budov o víkendech. Vedle krátkodobých řešení, ale připravujeme dlouhodobá řešení. Dávno před energetickou krizí jsme začali připravovat energetický management, který řídí spotřebu energií včetně centrálního nákupu energií pro úřad i jím zřizované organizace. Máme pilotní projekt na </w:t>
      </w:r>
      <w:proofErr w:type="spellStart"/>
      <w:r w:rsidRPr="00441C31">
        <w:rPr>
          <w:rFonts w:cstheme="minorHAnsi"/>
          <w:i/>
          <w:iCs/>
          <w:sz w:val="20"/>
          <w:szCs w:val="20"/>
        </w:rPr>
        <w:t>fotovoltaiku</w:t>
      </w:r>
      <w:proofErr w:type="spellEnd"/>
      <w:r w:rsidRPr="00441C31">
        <w:rPr>
          <w:rFonts w:cstheme="minorHAnsi"/>
          <w:i/>
          <w:iCs/>
          <w:sz w:val="20"/>
          <w:szCs w:val="20"/>
        </w:rPr>
        <w:t xml:space="preserve"> na střeše základních škol, </w:t>
      </w:r>
      <w:r w:rsidRPr="00441C31">
        <w:rPr>
          <w:rFonts w:eastAsia="Times New Roman"/>
          <w:i/>
          <w:sz w:val="20"/>
          <w:szCs w:val="20"/>
        </w:rPr>
        <w:t xml:space="preserve">chceme nechat zpracovat analýzu na vyhotovení komunitní </w:t>
      </w:r>
      <w:proofErr w:type="spellStart"/>
      <w:r w:rsidRPr="00441C31">
        <w:rPr>
          <w:rFonts w:eastAsia="Times New Roman"/>
          <w:i/>
          <w:sz w:val="20"/>
          <w:szCs w:val="20"/>
        </w:rPr>
        <w:t>fotovoltaické</w:t>
      </w:r>
      <w:proofErr w:type="spellEnd"/>
      <w:r w:rsidRPr="00441C31">
        <w:rPr>
          <w:rFonts w:eastAsia="Times New Roman"/>
          <w:i/>
          <w:sz w:val="20"/>
          <w:szCs w:val="20"/>
        </w:rPr>
        <w:t xml:space="preserve"> elektrárny a dále na využití metody EPC pro snížení energetické náročnosti budov úřadu</w:t>
      </w:r>
      <w:r w:rsidRPr="00441C31">
        <w:rPr>
          <w:rFonts w:cstheme="minorHAnsi"/>
          <w:i/>
          <w:iCs/>
          <w:sz w:val="20"/>
          <w:szCs w:val="20"/>
        </w:rPr>
        <w:t xml:space="preserve">,“ </w:t>
      </w:r>
      <w:r w:rsidRPr="00441C31">
        <w:rPr>
          <w:rFonts w:cstheme="minorHAnsi"/>
          <w:sz w:val="20"/>
          <w:szCs w:val="20"/>
        </w:rPr>
        <w:t xml:space="preserve">dodává Jan Kavalírek. </w:t>
      </w:r>
    </w:p>
    <w:p w14:paraId="5D064894" w14:textId="77777777" w:rsidR="00441C31" w:rsidRPr="00441C31" w:rsidRDefault="00441C31" w:rsidP="00441C31">
      <w:pPr>
        <w:jc w:val="both"/>
        <w:rPr>
          <w:rFonts w:cstheme="minorHAnsi"/>
          <w:sz w:val="20"/>
          <w:szCs w:val="20"/>
        </w:rPr>
      </w:pPr>
    </w:p>
    <w:p w14:paraId="551B4914" w14:textId="77777777" w:rsidR="00441C31" w:rsidRPr="00441C31" w:rsidRDefault="00441C31" w:rsidP="00441C31">
      <w:pPr>
        <w:rPr>
          <w:rFonts w:cstheme="minorHAnsi"/>
          <w:sz w:val="20"/>
          <w:szCs w:val="20"/>
        </w:rPr>
      </w:pPr>
      <w:r w:rsidRPr="00441C31">
        <w:rPr>
          <w:rFonts w:cstheme="minorHAnsi"/>
          <w:b/>
          <w:sz w:val="20"/>
          <w:szCs w:val="20"/>
        </w:rPr>
        <w:t>Desatero úsporných opatření pro zaměstnance úřadu Prahy 5 pak vypadá takto</w:t>
      </w:r>
      <w:r w:rsidRPr="00441C31">
        <w:rPr>
          <w:rFonts w:cstheme="minorHAnsi"/>
          <w:sz w:val="20"/>
          <w:szCs w:val="20"/>
        </w:rPr>
        <w:t xml:space="preserve">: </w:t>
      </w:r>
    </w:p>
    <w:p w14:paraId="12CF7303" w14:textId="77777777" w:rsidR="00441C31" w:rsidRPr="00441C31" w:rsidRDefault="00441C31" w:rsidP="00441C31">
      <w:pPr>
        <w:rPr>
          <w:rFonts w:cstheme="minorHAnsi"/>
          <w:sz w:val="20"/>
          <w:szCs w:val="20"/>
        </w:rPr>
      </w:pPr>
    </w:p>
    <w:p w14:paraId="3B7BFF66" w14:textId="77777777" w:rsidR="00441C31" w:rsidRPr="00441C31" w:rsidRDefault="00441C31" w:rsidP="00441C31">
      <w:pPr>
        <w:jc w:val="both"/>
        <w:outlineLvl w:val="1"/>
        <w:rPr>
          <w:rFonts w:cstheme="minorHAnsi"/>
          <w:b/>
          <w:bCs/>
          <w:color w:val="002B59"/>
          <w:sz w:val="20"/>
          <w:szCs w:val="20"/>
        </w:rPr>
      </w:pPr>
      <w:r w:rsidRPr="00441C31">
        <w:rPr>
          <w:rFonts w:cstheme="minorHAnsi"/>
          <w:b/>
          <w:bCs/>
          <w:color w:val="00A1E0"/>
          <w:sz w:val="20"/>
          <w:szCs w:val="20"/>
        </w:rPr>
        <w:t>1. Zhasínejte</w:t>
      </w:r>
    </w:p>
    <w:p w14:paraId="1F01C692" w14:textId="77777777" w:rsidR="00441C31" w:rsidRPr="00441C31" w:rsidRDefault="00441C31" w:rsidP="00441C31">
      <w:pPr>
        <w:spacing w:after="270"/>
        <w:jc w:val="both"/>
        <w:rPr>
          <w:rFonts w:cstheme="minorHAnsi"/>
          <w:sz w:val="20"/>
          <w:szCs w:val="20"/>
        </w:rPr>
      </w:pPr>
      <w:r w:rsidRPr="00441C31">
        <w:rPr>
          <w:rFonts w:cstheme="minorHAnsi"/>
          <w:sz w:val="20"/>
          <w:szCs w:val="20"/>
        </w:rPr>
        <w:t>Osvětlení bychom měli využívat účelně, tzn. používat ho jen v těch místnostech nebo jejich částech, kde je osvětlení zapotřebí. Pokud dlouhodobě nepoužíváte prostor nebo zařízení, prosíme zhasněte. Řiďte se heslem: Poslední zhasne.</w:t>
      </w:r>
    </w:p>
    <w:p w14:paraId="222B92B4" w14:textId="77777777" w:rsidR="00441C31" w:rsidRPr="00441C31" w:rsidRDefault="00441C31" w:rsidP="00441C31">
      <w:pPr>
        <w:jc w:val="both"/>
        <w:outlineLvl w:val="1"/>
        <w:rPr>
          <w:rFonts w:cstheme="minorHAnsi"/>
          <w:b/>
          <w:bCs/>
          <w:color w:val="002B59"/>
          <w:sz w:val="20"/>
          <w:szCs w:val="20"/>
        </w:rPr>
      </w:pPr>
      <w:r w:rsidRPr="00441C31">
        <w:rPr>
          <w:rFonts w:cstheme="minorHAnsi"/>
          <w:b/>
          <w:bCs/>
          <w:color w:val="00A1E0"/>
          <w:sz w:val="20"/>
          <w:szCs w:val="20"/>
        </w:rPr>
        <w:t>2. Šetřete teplem</w:t>
      </w:r>
    </w:p>
    <w:p w14:paraId="7CA7B7B0" w14:textId="77777777" w:rsidR="00441C31" w:rsidRPr="00441C31" w:rsidRDefault="00441C31" w:rsidP="00441C31">
      <w:pPr>
        <w:spacing w:after="270"/>
        <w:jc w:val="both"/>
        <w:rPr>
          <w:rFonts w:cstheme="minorHAnsi"/>
          <w:sz w:val="20"/>
          <w:szCs w:val="20"/>
        </w:rPr>
      </w:pPr>
      <w:r w:rsidRPr="00441C31">
        <w:rPr>
          <w:rFonts w:cstheme="minorHAnsi"/>
          <w:sz w:val="20"/>
          <w:szCs w:val="20"/>
        </w:rPr>
        <w:t>Vytápění má největší podíl na spotřebě energie v budově, proto bychom neměli přetápět. Každý stupeň vytápění navíc znamená zvýšení spotřeby, a tedy i nákladů o přibližně 6 procent. Ideální teplotu vnímá každý jinak, ale zdravé a zároveň příjemné prostředí v místnosti je při 19–22 °C.</w:t>
      </w:r>
    </w:p>
    <w:p w14:paraId="493ED2E6" w14:textId="77777777" w:rsidR="00441C31" w:rsidRPr="00441C31" w:rsidRDefault="00441C31" w:rsidP="00441C31">
      <w:pPr>
        <w:jc w:val="both"/>
        <w:outlineLvl w:val="1"/>
        <w:rPr>
          <w:rFonts w:cstheme="minorHAnsi"/>
          <w:b/>
          <w:bCs/>
          <w:color w:val="002B59"/>
          <w:sz w:val="20"/>
          <w:szCs w:val="20"/>
        </w:rPr>
      </w:pPr>
      <w:r w:rsidRPr="00441C31">
        <w:rPr>
          <w:rFonts w:cstheme="minorHAnsi"/>
          <w:b/>
          <w:bCs/>
          <w:color w:val="00A1E0"/>
          <w:sz w:val="20"/>
          <w:szCs w:val="20"/>
        </w:rPr>
        <w:t>3. Větrejte úsporně</w:t>
      </w:r>
    </w:p>
    <w:p w14:paraId="0A2D940E" w14:textId="77777777" w:rsidR="00441C31" w:rsidRPr="00441C31" w:rsidRDefault="00441C31" w:rsidP="00441C31">
      <w:pPr>
        <w:spacing w:after="270"/>
        <w:jc w:val="both"/>
        <w:rPr>
          <w:rFonts w:cstheme="minorHAnsi"/>
          <w:sz w:val="20"/>
          <w:szCs w:val="20"/>
        </w:rPr>
      </w:pPr>
      <w:r w:rsidRPr="00441C31">
        <w:rPr>
          <w:rFonts w:cstheme="minorHAnsi"/>
          <w:sz w:val="20"/>
          <w:szCs w:val="20"/>
        </w:rPr>
        <w:t xml:space="preserve">Větrání v topném období má být krátké, ale intenzivní, aby se stačil vyměnit celý objem vzduchu, a přitom nevychladly předměty a stěny. Při větrání je lepší vypnout topení a okna otevřít dokořán. Tímto </w:t>
      </w:r>
      <w:r w:rsidRPr="00441C31">
        <w:rPr>
          <w:rFonts w:cstheme="minorHAnsi"/>
          <w:sz w:val="20"/>
          <w:szCs w:val="20"/>
        </w:rPr>
        <w:lastRenderedPageBreak/>
        <w:t>způsobem se rychle vyvětrá a stěny zůstanou teplé. Pokud dlouze větráte pootevřeným oknem a zároveň máte zapnuté topení, velmi plýtváte.</w:t>
      </w:r>
    </w:p>
    <w:p w14:paraId="1195900A" w14:textId="2CB5F04D" w:rsidR="00441C31" w:rsidRPr="00441C31" w:rsidRDefault="00441C31" w:rsidP="00441C31">
      <w:pPr>
        <w:jc w:val="both"/>
        <w:outlineLvl w:val="1"/>
        <w:rPr>
          <w:rFonts w:cstheme="minorHAnsi"/>
          <w:b/>
          <w:bCs/>
          <w:color w:val="002B59"/>
          <w:sz w:val="20"/>
          <w:szCs w:val="20"/>
        </w:rPr>
      </w:pPr>
      <w:r w:rsidRPr="00441C31">
        <w:rPr>
          <w:rFonts w:cstheme="minorHAnsi"/>
          <w:b/>
          <w:bCs/>
          <w:color w:val="00A1E0"/>
          <w:sz w:val="20"/>
          <w:szCs w:val="20"/>
        </w:rPr>
        <w:t>4. </w:t>
      </w:r>
      <w:r w:rsidR="007F70E1">
        <w:rPr>
          <w:rFonts w:cstheme="minorHAnsi"/>
          <w:b/>
          <w:bCs/>
          <w:color w:val="00A1E0"/>
          <w:sz w:val="20"/>
          <w:szCs w:val="20"/>
        </w:rPr>
        <w:t>Klimatizujte nebo větrejte</w:t>
      </w:r>
    </w:p>
    <w:p w14:paraId="31C396E4" w14:textId="77777777" w:rsidR="00441C31" w:rsidRPr="00441C31" w:rsidRDefault="00441C31" w:rsidP="00441C31">
      <w:pPr>
        <w:spacing w:after="270"/>
        <w:jc w:val="both"/>
        <w:rPr>
          <w:rFonts w:cstheme="minorHAnsi"/>
          <w:sz w:val="20"/>
          <w:szCs w:val="20"/>
        </w:rPr>
      </w:pPr>
      <w:r w:rsidRPr="00441C31">
        <w:rPr>
          <w:rFonts w:cstheme="minorHAnsi"/>
          <w:sz w:val="20"/>
          <w:szCs w:val="20"/>
        </w:rPr>
        <w:t>Pokud si pustíte klimatizaci, zavřete všechna okna, ať má možnost vyměnit a osvěžit vzduch na požadovanou teplotu. Pokud necháte při spuštěné klimatizaci otevřené okno, efekt je nulový a zbytečně plýtváte. Prosíme zvolte tedy buď klimatizaci nebo okno.</w:t>
      </w:r>
    </w:p>
    <w:p w14:paraId="378078B4" w14:textId="77777777" w:rsidR="00441C31" w:rsidRPr="00441C31" w:rsidRDefault="00441C31" w:rsidP="00441C31">
      <w:pPr>
        <w:jc w:val="both"/>
        <w:outlineLvl w:val="1"/>
        <w:rPr>
          <w:rFonts w:cstheme="minorHAnsi"/>
          <w:b/>
          <w:bCs/>
          <w:color w:val="002B59"/>
          <w:sz w:val="20"/>
          <w:szCs w:val="20"/>
        </w:rPr>
      </w:pPr>
      <w:r w:rsidRPr="00441C31">
        <w:rPr>
          <w:rFonts w:cstheme="minorHAnsi"/>
          <w:b/>
          <w:bCs/>
          <w:color w:val="00A1E0"/>
          <w:sz w:val="20"/>
          <w:szCs w:val="20"/>
        </w:rPr>
        <w:t>5. Vypínejte spotřebiče</w:t>
      </w:r>
    </w:p>
    <w:p w14:paraId="56A35CFE" w14:textId="77777777" w:rsidR="00441C31" w:rsidRPr="00441C31" w:rsidRDefault="00441C31" w:rsidP="00441C31">
      <w:pPr>
        <w:spacing w:after="270"/>
        <w:jc w:val="both"/>
        <w:rPr>
          <w:rFonts w:cstheme="minorHAnsi"/>
          <w:sz w:val="20"/>
          <w:szCs w:val="20"/>
        </w:rPr>
      </w:pPr>
      <w:r w:rsidRPr="00441C31">
        <w:rPr>
          <w:rFonts w:cstheme="minorHAnsi"/>
          <w:sz w:val="20"/>
          <w:szCs w:val="20"/>
        </w:rPr>
        <w:t xml:space="preserve">Moderní elektrospotřebiče jsou vybaveny režimem </w:t>
      </w:r>
      <w:proofErr w:type="spellStart"/>
      <w:r w:rsidRPr="00441C31">
        <w:rPr>
          <w:rFonts w:cstheme="minorHAnsi"/>
          <w:sz w:val="20"/>
          <w:szCs w:val="20"/>
        </w:rPr>
        <w:t>stand</w:t>
      </w:r>
      <w:proofErr w:type="spellEnd"/>
      <w:r w:rsidRPr="00441C31">
        <w:rPr>
          <w:rFonts w:cstheme="minorHAnsi"/>
          <w:sz w:val="20"/>
          <w:szCs w:val="20"/>
        </w:rPr>
        <w:t>-by. Je vhodné se zajímat o příkon v tomto pohotovostním režimu, protože za dobu, kdy je nepoužíváme, spotřebují v ročním objemu poměrně velké množství energie. Pokud to jde, raději spotřebiče úplně vypínejte pomocí hlavního vypínače nebo je vytáhněte ze zásuvky.</w:t>
      </w:r>
    </w:p>
    <w:p w14:paraId="543360AD" w14:textId="77777777" w:rsidR="00441C31" w:rsidRPr="00441C31" w:rsidRDefault="00441C31" w:rsidP="00441C31">
      <w:pPr>
        <w:jc w:val="both"/>
        <w:outlineLvl w:val="1"/>
        <w:rPr>
          <w:rFonts w:cstheme="minorHAnsi"/>
          <w:b/>
          <w:bCs/>
          <w:color w:val="002B59"/>
          <w:sz w:val="20"/>
          <w:szCs w:val="20"/>
        </w:rPr>
      </w:pPr>
      <w:r w:rsidRPr="00441C31">
        <w:rPr>
          <w:rFonts w:cstheme="minorHAnsi"/>
          <w:b/>
          <w:bCs/>
          <w:color w:val="00A1E0"/>
          <w:sz w:val="20"/>
          <w:szCs w:val="20"/>
        </w:rPr>
        <w:t>6. Šetřete vodou</w:t>
      </w:r>
    </w:p>
    <w:p w14:paraId="5210B5F9" w14:textId="0EEEE510" w:rsidR="00441C31" w:rsidRPr="00441C31" w:rsidRDefault="00441C31" w:rsidP="00441C31">
      <w:pPr>
        <w:spacing w:after="270"/>
        <w:jc w:val="both"/>
        <w:rPr>
          <w:rFonts w:cstheme="minorHAnsi"/>
          <w:sz w:val="20"/>
          <w:szCs w:val="20"/>
        </w:rPr>
      </w:pPr>
      <w:r w:rsidRPr="00441C31">
        <w:rPr>
          <w:rFonts w:cstheme="minorHAnsi"/>
          <w:sz w:val="20"/>
          <w:szCs w:val="20"/>
        </w:rPr>
        <w:t xml:space="preserve">Šetření je dnešní prioritou. Proto se snažte provádět hygienu a splachování úsporně. Dále je důležitá kontrola, zda </w:t>
      </w:r>
      <w:r w:rsidR="00FD66DE">
        <w:rPr>
          <w:rFonts w:cstheme="minorHAnsi"/>
          <w:sz w:val="20"/>
          <w:szCs w:val="20"/>
        </w:rPr>
        <w:t>toaleta</w:t>
      </w:r>
      <w:r w:rsidRPr="00441C31">
        <w:rPr>
          <w:rFonts w:cstheme="minorHAnsi"/>
          <w:sz w:val="20"/>
          <w:szCs w:val="20"/>
        </w:rPr>
        <w:t xml:space="preserve"> neprotéká a jestli vodovodní kohoutky dobře těsní. Začněme se i k vodě chovat jako k surovině a přírodnímu zdroji, s kterým je nutno neplýtvat. </w:t>
      </w:r>
    </w:p>
    <w:p w14:paraId="6621E53A" w14:textId="77777777" w:rsidR="00441C31" w:rsidRPr="00441C31" w:rsidRDefault="00441C31" w:rsidP="00441C31">
      <w:pPr>
        <w:jc w:val="both"/>
        <w:outlineLvl w:val="1"/>
        <w:rPr>
          <w:rFonts w:cstheme="minorHAnsi"/>
          <w:b/>
          <w:bCs/>
          <w:color w:val="002B59"/>
          <w:sz w:val="20"/>
          <w:szCs w:val="20"/>
        </w:rPr>
      </w:pPr>
      <w:r w:rsidRPr="00441C31">
        <w:rPr>
          <w:rFonts w:cstheme="minorHAnsi"/>
          <w:b/>
          <w:bCs/>
          <w:color w:val="00A1E0"/>
          <w:sz w:val="20"/>
          <w:szCs w:val="20"/>
        </w:rPr>
        <w:t>7. Jezděte úsporně</w:t>
      </w:r>
    </w:p>
    <w:p w14:paraId="3D63BEC2" w14:textId="77777777" w:rsidR="00441C31" w:rsidRPr="00441C31" w:rsidRDefault="00441C31" w:rsidP="00441C31">
      <w:pPr>
        <w:spacing w:after="270"/>
        <w:jc w:val="both"/>
        <w:rPr>
          <w:rFonts w:cstheme="minorHAnsi"/>
          <w:sz w:val="20"/>
          <w:szCs w:val="20"/>
        </w:rPr>
      </w:pPr>
      <w:r w:rsidRPr="00441C31">
        <w:rPr>
          <w:rFonts w:cstheme="minorHAnsi"/>
          <w:sz w:val="20"/>
          <w:szCs w:val="20"/>
        </w:rPr>
        <w:t>Významným zdrojem energie jsou i pohonné hmoty. Také u nich bychom tedy měli hlídat spotřebu a snažit se ji optimalizovat a snížit. Snažte se jezdit co nejúsporněji, a to nejen vzhledem k financím, ale hlavně kvůli životnímu prostředí.</w:t>
      </w:r>
    </w:p>
    <w:p w14:paraId="3699E667" w14:textId="77777777" w:rsidR="00441C31" w:rsidRPr="00441C31" w:rsidRDefault="00441C31" w:rsidP="00441C31">
      <w:pPr>
        <w:jc w:val="both"/>
        <w:outlineLvl w:val="1"/>
        <w:rPr>
          <w:rFonts w:cstheme="minorHAnsi"/>
          <w:b/>
          <w:bCs/>
          <w:color w:val="002B59"/>
          <w:sz w:val="20"/>
          <w:szCs w:val="20"/>
        </w:rPr>
      </w:pPr>
      <w:r w:rsidRPr="00441C31">
        <w:rPr>
          <w:rFonts w:cstheme="minorHAnsi"/>
          <w:b/>
          <w:bCs/>
          <w:color w:val="00A1E0"/>
          <w:sz w:val="20"/>
          <w:szCs w:val="20"/>
        </w:rPr>
        <w:t>8. Chlaďte s rozumem</w:t>
      </w:r>
    </w:p>
    <w:p w14:paraId="4928D3A9" w14:textId="77777777" w:rsidR="00441C31" w:rsidRPr="00441C31" w:rsidRDefault="00441C31" w:rsidP="00441C31">
      <w:pPr>
        <w:spacing w:after="270"/>
        <w:jc w:val="both"/>
        <w:rPr>
          <w:rFonts w:cstheme="minorHAnsi"/>
          <w:sz w:val="20"/>
          <w:szCs w:val="20"/>
        </w:rPr>
      </w:pPr>
      <w:r w:rsidRPr="00441C31">
        <w:rPr>
          <w:rFonts w:cstheme="minorHAnsi"/>
          <w:sz w:val="20"/>
          <w:szCs w:val="20"/>
        </w:rPr>
        <w:t>Ideální teplota v chladničce je 7 °C, na to obvykle stačí nejslabší regulační stupeň (pokud nemůžete teplotu nastavit přímo). Chladničku umístěte buď daleko od tepelného zdroje, nebo mezi něj a chladničku dejte izolaci. Každý stupeň Celsia v okolním prostředí navíc znamená zvýšení spotřeby zhruba o 4 procenta.</w:t>
      </w:r>
    </w:p>
    <w:p w14:paraId="3E4CD6DB" w14:textId="77777777" w:rsidR="00441C31" w:rsidRPr="00441C31" w:rsidRDefault="00441C31" w:rsidP="00441C31">
      <w:pPr>
        <w:jc w:val="both"/>
        <w:outlineLvl w:val="1"/>
        <w:rPr>
          <w:rFonts w:cstheme="minorHAnsi"/>
          <w:b/>
          <w:bCs/>
          <w:color w:val="002B59"/>
          <w:sz w:val="20"/>
          <w:szCs w:val="20"/>
        </w:rPr>
      </w:pPr>
      <w:r w:rsidRPr="00441C31">
        <w:rPr>
          <w:rFonts w:cstheme="minorHAnsi"/>
          <w:b/>
          <w:bCs/>
          <w:color w:val="00A1E0"/>
          <w:sz w:val="20"/>
          <w:szCs w:val="20"/>
        </w:rPr>
        <w:t>9. Zavírejte dveře</w:t>
      </w:r>
    </w:p>
    <w:p w14:paraId="24DB6EF2" w14:textId="172AE8BE" w:rsidR="00441C31" w:rsidRPr="00441C31" w:rsidRDefault="00441C31" w:rsidP="00441C31">
      <w:pPr>
        <w:spacing w:after="270"/>
        <w:jc w:val="both"/>
        <w:rPr>
          <w:rFonts w:cstheme="minorHAnsi"/>
          <w:sz w:val="20"/>
          <w:szCs w:val="20"/>
        </w:rPr>
      </w:pPr>
      <w:r w:rsidRPr="00441C31">
        <w:rPr>
          <w:rFonts w:cstheme="minorHAnsi"/>
          <w:sz w:val="20"/>
          <w:szCs w:val="20"/>
        </w:rPr>
        <w:t>Zabraňte přechodu teplého, vlhkého vzduchu z vytápěných do méně vytápěných místností a chodeb. Dveře nechávejte zavřené, zabráníte tím průniku tepla a uspoříte.</w:t>
      </w:r>
    </w:p>
    <w:p w14:paraId="113BF629" w14:textId="77777777" w:rsidR="00441C31" w:rsidRPr="00441C31" w:rsidRDefault="00441C31" w:rsidP="00441C31">
      <w:pPr>
        <w:jc w:val="both"/>
        <w:outlineLvl w:val="1"/>
        <w:rPr>
          <w:rFonts w:cstheme="minorHAnsi"/>
          <w:b/>
          <w:bCs/>
          <w:color w:val="002B59"/>
          <w:sz w:val="20"/>
          <w:szCs w:val="20"/>
        </w:rPr>
      </w:pPr>
      <w:r w:rsidRPr="00441C31">
        <w:rPr>
          <w:rFonts w:cstheme="minorHAnsi"/>
          <w:b/>
          <w:bCs/>
          <w:color w:val="00A1E0"/>
          <w:sz w:val="20"/>
          <w:szCs w:val="20"/>
        </w:rPr>
        <w:t>10. Nezakrývejte radiátory</w:t>
      </w:r>
    </w:p>
    <w:p w14:paraId="445F37DE" w14:textId="77777777" w:rsidR="00441C31" w:rsidRPr="00441C31" w:rsidRDefault="00441C31" w:rsidP="00441C31">
      <w:pPr>
        <w:spacing w:after="270"/>
        <w:jc w:val="both"/>
        <w:rPr>
          <w:rFonts w:cstheme="minorHAnsi"/>
          <w:color w:val="auto"/>
          <w:sz w:val="20"/>
          <w:szCs w:val="20"/>
        </w:rPr>
      </w:pPr>
      <w:r w:rsidRPr="00441C31">
        <w:rPr>
          <w:rFonts w:cstheme="minorHAnsi"/>
          <w:sz w:val="20"/>
          <w:szCs w:val="20"/>
        </w:rPr>
        <w:t>Radiátory ani jiná topná tělesa nikdy nezakrývejte závěsy, záclonami, oblečením, nábytkem ani ničím jiným. Čím lepší má váš radiátor „výhled“ na zbytek místnosti, tím lépe a levněji vám ji zahřeje. Nezapomínejte ani na pravidelné odvzdušňování radiátorů.</w:t>
      </w:r>
    </w:p>
    <w:p w14:paraId="13EF299A" w14:textId="77777777" w:rsidR="00441C31" w:rsidRPr="00441C31" w:rsidRDefault="00441C31" w:rsidP="00441C31">
      <w:pPr>
        <w:rPr>
          <w:rFonts w:cstheme="minorBidi"/>
          <w:sz w:val="20"/>
          <w:szCs w:val="20"/>
        </w:rPr>
      </w:pPr>
    </w:p>
    <w:p w14:paraId="6F5B7784" w14:textId="77777777" w:rsidR="00441C31" w:rsidRPr="00441C31" w:rsidRDefault="00441C31">
      <w:pPr>
        <w:rPr>
          <w:rFonts w:ascii="Arial" w:eastAsia="Arial" w:hAnsi="Arial" w:cs="Arial"/>
          <w:b/>
          <w:bCs/>
          <w:color w:val="C45911"/>
          <w:sz w:val="20"/>
          <w:szCs w:val="20"/>
          <w:u w:color="C45911"/>
        </w:rPr>
      </w:pPr>
    </w:p>
    <w:sectPr w:rsidR="00441C31" w:rsidRPr="00441C31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41860" w14:textId="77777777" w:rsidR="00BD44DB" w:rsidRDefault="00BD44DB">
      <w:pPr>
        <w:spacing w:line="240" w:lineRule="auto"/>
      </w:pPr>
      <w:r>
        <w:separator/>
      </w:r>
    </w:p>
  </w:endnote>
  <w:endnote w:type="continuationSeparator" w:id="0">
    <w:p w14:paraId="283133F2" w14:textId="77777777" w:rsidR="00BD44DB" w:rsidRDefault="00BD4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D387" w14:textId="77777777" w:rsidR="00657AF9" w:rsidRDefault="00657AF9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B8E37" w14:textId="77777777" w:rsidR="00BD44DB" w:rsidRDefault="00BD44DB">
      <w:pPr>
        <w:spacing w:line="240" w:lineRule="auto"/>
      </w:pPr>
      <w:r>
        <w:separator/>
      </w:r>
    </w:p>
  </w:footnote>
  <w:footnote w:type="continuationSeparator" w:id="0">
    <w:p w14:paraId="01DF327C" w14:textId="77777777" w:rsidR="00BD44DB" w:rsidRDefault="00BD4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EC57" w14:textId="77777777" w:rsidR="00657AF9" w:rsidRDefault="00657AF9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F9"/>
    <w:rsid w:val="0004274E"/>
    <w:rsid w:val="00065F83"/>
    <w:rsid w:val="000B19C6"/>
    <w:rsid w:val="000F2572"/>
    <w:rsid w:val="00127857"/>
    <w:rsid w:val="0017574B"/>
    <w:rsid w:val="001848C2"/>
    <w:rsid w:val="001A5CE9"/>
    <w:rsid w:val="001B3613"/>
    <w:rsid w:val="001D051B"/>
    <w:rsid w:val="002C072D"/>
    <w:rsid w:val="00321DA1"/>
    <w:rsid w:val="0033000D"/>
    <w:rsid w:val="00336229"/>
    <w:rsid w:val="003B2F60"/>
    <w:rsid w:val="00417308"/>
    <w:rsid w:val="00423899"/>
    <w:rsid w:val="00441C31"/>
    <w:rsid w:val="004726E4"/>
    <w:rsid w:val="00474951"/>
    <w:rsid w:val="0048667A"/>
    <w:rsid w:val="0049736B"/>
    <w:rsid w:val="0055465B"/>
    <w:rsid w:val="005671D2"/>
    <w:rsid w:val="005F5EEA"/>
    <w:rsid w:val="00623421"/>
    <w:rsid w:val="00657AF9"/>
    <w:rsid w:val="00685EDF"/>
    <w:rsid w:val="006B6DD8"/>
    <w:rsid w:val="006C06F6"/>
    <w:rsid w:val="00732317"/>
    <w:rsid w:val="00745828"/>
    <w:rsid w:val="00751409"/>
    <w:rsid w:val="007802F9"/>
    <w:rsid w:val="007A5086"/>
    <w:rsid w:val="007D4B6B"/>
    <w:rsid w:val="007F70E1"/>
    <w:rsid w:val="00803550"/>
    <w:rsid w:val="00854C2C"/>
    <w:rsid w:val="00866C2E"/>
    <w:rsid w:val="008A2139"/>
    <w:rsid w:val="00916892"/>
    <w:rsid w:val="009805FA"/>
    <w:rsid w:val="009A26C6"/>
    <w:rsid w:val="009D0A0A"/>
    <w:rsid w:val="009E06E6"/>
    <w:rsid w:val="00A56D0A"/>
    <w:rsid w:val="00A63AA2"/>
    <w:rsid w:val="00AA19B9"/>
    <w:rsid w:val="00AA26B6"/>
    <w:rsid w:val="00AA7F69"/>
    <w:rsid w:val="00B06C28"/>
    <w:rsid w:val="00BA2299"/>
    <w:rsid w:val="00BD44DB"/>
    <w:rsid w:val="00BE0F7F"/>
    <w:rsid w:val="00D22761"/>
    <w:rsid w:val="00D94CF7"/>
    <w:rsid w:val="00DA0DDE"/>
    <w:rsid w:val="00DC3EE2"/>
    <w:rsid w:val="00DC5500"/>
    <w:rsid w:val="00E1652B"/>
    <w:rsid w:val="00E25009"/>
    <w:rsid w:val="00E6773B"/>
    <w:rsid w:val="00E77748"/>
    <w:rsid w:val="00ED7963"/>
    <w:rsid w:val="00F14A9D"/>
    <w:rsid w:val="00F559A6"/>
    <w:rsid w:val="00F6719D"/>
    <w:rsid w:val="00FD5940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3585"/>
  <w15:docId w15:val="{B65D9DD9-108C-4A7F-811B-B1F9760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</w:pPr>
    <w:rPr>
      <w:rFonts w:ascii="Myriad Pro" w:eastAsia="Myriad Pro" w:hAnsi="Myriad Pro" w:cs="Myriad Pro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Pr>
      <w:rFonts w:ascii="Arial" w:eastAsia="Arial" w:hAnsi="Arial" w:cs="Arial"/>
      <w:outline w:val="0"/>
      <w:color w:val="0F1978"/>
      <w:sz w:val="20"/>
      <w:szCs w:val="20"/>
      <w:u w:val="single" w:color="0F197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C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CE9"/>
    <w:rPr>
      <w:rFonts w:ascii="Segoe UI" w:eastAsia="Myriad Pro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1A5C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C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CE9"/>
    <w:rPr>
      <w:rFonts w:ascii="Myriad Pro" w:eastAsia="Myriad Pro" w:hAnsi="Myriad Pro" w:cs="Myriad Pro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C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CE9"/>
    <w:rPr>
      <w:rFonts w:ascii="Myriad Pro" w:eastAsia="Myriad Pro" w:hAnsi="Myriad Pro" w:cs="Myriad Pro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skove@praha5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Vašková Martina</dc:creator>
  <cp:lastModifiedBy>Abessi Lenka</cp:lastModifiedBy>
  <cp:revision>2</cp:revision>
  <dcterms:created xsi:type="dcterms:W3CDTF">2022-09-29T20:03:00Z</dcterms:created>
  <dcterms:modified xsi:type="dcterms:W3CDTF">2022-09-29T20:03:00Z</dcterms:modified>
</cp:coreProperties>
</file>