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2D0590" w:rsidRDefault="002D0590" w:rsidP="00C77C4D">
      <w:pPr>
        <w:rPr>
          <w:rFonts w:ascii="Arial" w:hAnsi="Arial"/>
          <w:b/>
          <w:color w:val="000000" w:themeColor="text1"/>
          <w:sz w:val="20"/>
          <w:szCs w:val="20"/>
        </w:rPr>
      </w:pPr>
      <w:r w:rsidRPr="002D0590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16643E">
        <w:rPr>
          <w:rFonts w:ascii="Arial" w:hAnsi="Arial"/>
          <w:b/>
          <w:color w:val="000000" w:themeColor="text1"/>
          <w:sz w:val="20"/>
          <w:szCs w:val="20"/>
        </w:rPr>
        <w:t>2</w:t>
      </w:r>
      <w:r w:rsidRPr="002D0590">
        <w:rPr>
          <w:rFonts w:ascii="Arial" w:hAnsi="Arial"/>
          <w:b/>
          <w:color w:val="000000" w:themeColor="text1"/>
          <w:sz w:val="20"/>
          <w:szCs w:val="20"/>
        </w:rPr>
        <w:t>. 8. 2022</w:t>
      </w:r>
    </w:p>
    <w:p w:rsidR="002D0590" w:rsidRPr="002D0590" w:rsidRDefault="002D0590" w:rsidP="00C77C4D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2D0590" w:rsidRDefault="002D0590" w:rsidP="002D059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Smíchovské nádraží čeká velká proměna, stane se </w:t>
      </w:r>
      <w:r w:rsidR="0016643E">
        <w:rPr>
          <w:rFonts w:ascii="Arial" w:hAnsi="Arial"/>
          <w:b/>
          <w:sz w:val="24"/>
          <w:szCs w:val="24"/>
        </w:rPr>
        <w:t>nejmodernějším</w:t>
      </w:r>
      <w:r>
        <w:rPr>
          <w:rFonts w:ascii="Arial" w:hAnsi="Arial"/>
          <w:b/>
          <w:sz w:val="24"/>
          <w:szCs w:val="24"/>
        </w:rPr>
        <w:t xml:space="preserve"> dopravním uzlem</w:t>
      </w:r>
      <w:r w:rsidR="0016643E">
        <w:rPr>
          <w:rFonts w:ascii="Arial" w:hAnsi="Arial"/>
          <w:b/>
          <w:sz w:val="24"/>
          <w:szCs w:val="24"/>
        </w:rPr>
        <w:t xml:space="preserve"> v ČR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. Pětka umožní pronájem pozemku pro realizaci stavby </w:t>
      </w:r>
    </w:p>
    <w:p w:rsidR="002D0590" w:rsidRDefault="002D0590" w:rsidP="002D0590">
      <w:pPr>
        <w:rPr>
          <w:rFonts w:ascii="Arial" w:hAnsi="Arial"/>
          <w:b/>
          <w:sz w:val="24"/>
          <w:szCs w:val="24"/>
        </w:rPr>
      </w:pPr>
    </w:p>
    <w:p w:rsidR="002D0590" w:rsidRDefault="002D0590" w:rsidP="002D059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Vedení radnice Pětky uvítalo záměr hlavního města Prahy zrealizovat projekt pod názvem „Terminál Smíchov“. Smíchovské nádraží bude v budoucnu příjemným prostorem navazujícím na rezidenční část Smíchov City.</w:t>
      </w:r>
    </w:p>
    <w:p w:rsidR="002D0590" w:rsidRDefault="002D0590" w:rsidP="002D0590">
      <w:pPr>
        <w:jc w:val="both"/>
        <w:rPr>
          <w:rFonts w:ascii="Arial" w:hAnsi="Arial"/>
          <w:b/>
        </w:rPr>
      </w:pPr>
    </w:p>
    <w:p w:rsidR="002D0590" w:rsidRDefault="002D0590" w:rsidP="002D0590">
      <w:pPr>
        <w:rPr>
          <w:rFonts w:ascii="Arial" w:hAnsi="Arial"/>
        </w:rPr>
      </w:pPr>
      <w:r>
        <w:rPr>
          <w:rFonts w:ascii="Arial" w:hAnsi="Arial"/>
        </w:rPr>
        <w:t xml:space="preserve">Nová podoba Smíchovského nádraží by měla sjednotit dopravní uzly a nabídnout rychlejší a celkově snadnější přestup mezi různými druhy dopravy čímž bude lépe propojena železniční doprava s autobusy, městskou hromadnou dopravou, metrem i parkovištěm P+R. </w:t>
      </w:r>
    </w:p>
    <w:p w:rsidR="002D0590" w:rsidRDefault="002D0590" w:rsidP="002D0590">
      <w:pPr>
        <w:rPr>
          <w:rFonts w:ascii="Arial" w:hAnsi="Arial"/>
        </w:rPr>
      </w:pPr>
      <w:r>
        <w:rPr>
          <w:rFonts w:ascii="Arial" w:hAnsi="Arial"/>
        </w:rPr>
        <w:t>Záměrem je vybudovat dopravní terminál 21. století, což odpovídá také dokumentu Strategie rozvoje městské části Praha 5 2030+.</w:t>
      </w:r>
    </w:p>
    <w:p w:rsidR="002D0590" w:rsidRDefault="002D0590" w:rsidP="002D0590">
      <w:pPr>
        <w:rPr>
          <w:rFonts w:ascii="Arial" w:hAnsi="Arial"/>
        </w:rPr>
      </w:pPr>
    </w:p>
    <w:p w:rsidR="002D0590" w:rsidRDefault="002D0590" w:rsidP="002D0590">
      <w:pPr>
        <w:jc w:val="both"/>
        <w:rPr>
          <w:rFonts w:ascii="Arial" w:hAnsi="Arial"/>
        </w:rPr>
      </w:pPr>
      <w:r>
        <w:rPr>
          <w:rFonts w:ascii="Arial" w:hAnsi="Arial"/>
          <w:i/>
        </w:rPr>
        <w:t>„Prioritou strategie je zajištění plynulé, bezpečné a pohodlné dopravy na území Pětky a umožnění volby pro každý typ dopravy s výběrem vhodné kombinace pro cestování městskou dopravou. K tomu je nezbytné vybudování základní páteře nadřazené komunikační sítě, což je Radlická radiála, Městský okruh, Dvorecký most a ve výhledu Břevnovská radiála</w:t>
      </w:r>
      <w:r>
        <w:rPr>
          <w:rFonts w:ascii="Arial" w:hAnsi="Arial"/>
        </w:rPr>
        <w:t>,“ říká radní pro územní rozvoj Zdeněk Doležal (ODS).</w:t>
      </w:r>
    </w:p>
    <w:p w:rsidR="002D0590" w:rsidRDefault="002D0590" w:rsidP="002D0590">
      <w:pPr>
        <w:jc w:val="both"/>
        <w:rPr>
          <w:rFonts w:ascii="Arial" w:hAnsi="Arial"/>
        </w:rPr>
      </w:pPr>
    </w:p>
    <w:p w:rsidR="002D0590" w:rsidRDefault="002D0590" w:rsidP="002D0590">
      <w:pPr>
        <w:jc w:val="both"/>
        <w:rPr>
          <w:rFonts w:ascii="Arial" w:hAnsi="Arial"/>
        </w:rPr>
      </w:pPr>
      <w:r>
        <w:rPr>
          <w:rFonts w:ascii="Arial" w:hAnsi="Arial"/>
        </w:rPr>
        <w:t>Dojde k výrazné změně v autobusové dopravě, zejména pro příměstské a dálkové autobusy, končící nyní Na Knížecí a před nádražím Smíchov. Projekt počítá s přesunutím autobusů do nového terminálu nad nástupišti železniční stanice. Prostor před nádražním se promění díky novému uspořádání zastávek tramvají a autobusů a umožní cestujícím jednodušší přesun do nádražního terminálu. Tramvajová trať se narovná a oddálí od obytných domů, což výrazně sníží hluk k čemž přispěje také zklidnění průjezdné dopravy. Celý prostor bude zútulněný a počítá i s osazením nových stromů.</w:t>
      </w:r>
    </w:p>
    <w:p w:rsidR="002D0590" w:rsidRDefault="002D0590" w:rsidP="002D0590">
      <w:pPr>
        <w:jc w:val="both"/>
        <w:rPr>
          <w:rFonts w:ascii="Arial" w:hAnsi="Arial"/>
        </w:rPr>
      </w:pPr>
    </w:p>
    <w:p w:rsidR="002D0590" w:rsidRDefault="002D0590" w:rsidP="002D0590">
      <w:pPr>
        <w:shd w:val="clear" w:color="auto" w:fill="FFFFFF" w:themeFill="background1"/>
        <w:jc w:val="both"/>
        <w:rPr>
          <w:rFonts w:ascii="Arial" w:hAnsi="Arial"/>
        </w:rPr>
      </w:pPr>
      <w:r>
        <w:rPr>
          <w:rFonts w:ascii="Arial" w:hAnsi="Arial"/>
        </w:rPr>
        <w:t xml:space="preserve">Městská část Praha 5 poskytne investorovi pozemek za účelem realizace stavby „Terminál Smíchov“ na němž bude zřízeno stanoviště pro stavbu po dobu 366 dní v roce 2024. </w:t>
      </w:r>
    </w:p>
    <w:p w:rsidR="002D0590" w:rsidRDefault="002D0590" w:rsidP="002D0590">
      <w:pPr>
        <w:shd w:val="clear" w:color="auto" w:fill="FFFFFF" w:themeFill="background1"/>
        <w:jc w:val="both"/>
        <w:rPr>
          <w:rFonts w:ascii="Arial" w:hAnsi="Arial"/>
        </w:rPr>
      </w:pPr>
      <w:r>
        <w:rPr>
          <w:rFonts w:ascii="Arial" w:hAnsi="Arial"/>
          <w:i/>
        </w:rPr>
        <w:t>„Pozemek městské části bude využívaný především pro umístění stavebního materiálu, aby mohla začít dlouho očekávaná revitalizace Smíchovského nádraží.  Staveniště bude zajištěno a oploceno. Zhotovitel stavby společnost SUDOP Praha a.s. zajistí bezpečnost, aby nedošlo ke zranění osob nebo poškození majetku</w:t>
      </w:r>
      <w:r>
        <w:rPr>
          <w:rFonts w:ascii="Arial" w:hAnsi="Arial"/>
        </w:rPr>
        <w:t>,“ vysvětluje místostarosta odpovědný za majetek Martin Damašek (TOP 09).</w:t>
      </w:r>
    </w:p>
    <w:p w:rsidR="002D0590" w:rsidRDefault="002D0590" w:rsidP="002D0590">
      <w:pPr>
        <w:shd w:val="clear" w:color="auto" w:fill="FFFFFF" w:themeFill="background1"/>
        <w:jc w:val="both"/>
        <w:rPr>
          <w:rFonts w:ascii="Arial" w:hAnsi="Arial"/>
        </w:rPr>
      </w:pPr>
    </w:p>
    <w:p w:rsidR="00C77C4D" w:rsidRPr="00F54E75" w:rsidRDefault="002D0590" w:rsidP="002D0590">
      <w:pPr>
        <w:shd w:val="clear" w:color="auto" w:fill="FFFFFF" w:themeFill="background1"/>
        <w:jc w:val="both"/>
        <w:rPr>
          <w:rFonts w:ascii="Arial" w:hAnsi="Arial"/>
        </w:rPr>
      </w:pPr>
      <w:r>
        <w:rPr>
          <w:rFonts w:ascii="Arial" w:hAnsi="Arial"/>
        </w:rPr>
        <w:t>V průběhu stavebních prací bude také zajištěna ochrana stromů, porostů a ploch pro vegetaci. V případě, že by hrozila kolize se zde rostoucími dřevinami budou výkopové práce prováděny ručně. Po skončení pronájmu budou výkopy ve vegetaci urovnány, doplněny kvalitním substrátem a osety travním osivem. Dále zmizí veškerý stavební odpad a pozemek bude městské části vrácený v neporušeném stavu.</w:t>
      </w:r>
      <w:r w:rsidR="00A97A6E">
        <w:rPr>
          <w:rFonts w:ascii="Arial" w:hAnsi="Arial"/>
          <w:b/>
          <w:bCs/>
          <w:sz w:val="28"/>
          <w:szCs w:val="28"/>
        </w:rPr>
        <w:t xml:space="preserve"> </w:t>
      </w: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A6D" w:rsidRDefault="008A5A6D">
      <w:pPr>
        <w:spacing w:line="240" w:lineRule="auto"/>
      </w:pPr>
      <w:r>
        <w:separator/>
      </w:r>
    </w:p>
  </w:endnote>
  <w:endnote w:type="continuationSeparator" w:id="0">
    <w:p w:rsidR="008A5A6D" w:rsidRDefault="008A5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A6D" w:rsidRDefault="008A5A6D">
      <w:pPr>
        <w:spacing w:line="240" w:lineRule="auto"/>
      </w:pPr>
      <w:r>
        <w:separator/>
      </w:r>
    </w:p>
  </w:footnote>
  <w:footnote w:type="continuationSeparator" w:id="0">
    <w:p w:rsidR="008A5A6D" w:rsidRDefault="008A5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31069"/>
    <w:rsid w:val="0016643E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0590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A635F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126B1"/>
    <w:rsid w:val="00820579"/>
    <w:rsid w:val="008218D1"/>
    <w:rsid w:val="00837BF0"/>
    <w:rsid w:val="00884CAF"/>
    <w:rsid w:val="00896ACA"/>
    <w:rsid w:val="008A4618"/>
    <w:rsid w:val="008A5A6D"/>
    <w:rsid w:val="008B78D0"/>
    <w:rsid w:val="008C39EE"/>
    <w:rsid w:val="008C72E3"/>
    <w:rsid w:val="008D480D"/>
    <w:rsid w:val="008F0F8A"/>
    <w:rsid w:val="00943C06"/>
    <w:rsid w:val="0099766A"/>
    <w:rsid w:val="009D3EE3"/>
    <w:rsid w:val="009D43A0"/>
    <w:rsid w:val="00A27483"/>
    <w:rsid w:val="00A51420"/>
    <w:rsid w:val="00A97A6E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E3A2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7EC6-7EBD-4371-8C40-A89FA02E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2022-08-01T13:28:00Z</dcterms:created>
  <dcterms:modified xsi:type="dcterms:W3CDTF">2022-08-02T08:25:00Z</dcterms:modified>
</cp:coreProperties>
</file>