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794B" w14:textId="0C3202AC" w:rsidR="00907B04" w:rsidRDefault="004C4BD0">
      <w:pPr>
        <w:rPr>
          <w:b/>
          <w:bCs/>
          <w:sz w:val="28"/>
          <w:szCs w:val="28"/>
        </w:rPr>
      </w:pPr>
      <w:r w:rsidRPr="004C4BD0">
        <w:rPr>
          <w:b/>
          <w:bCs/>
          <w:sz w:val="28"/>
          <w:szCs w:val="28"/>
        </w:rPr>
        <w:t>Praha 5 znovu volá po koordinátorovi dopravních staveb. Oprava Barrandovského mostu ji fatálně zasáhne</w:t>
      </w:r>
    </w:p>
    <w:p w14:paraId="759D38E7" w14:textId="2B9CED81" w:rsidR="004C4BD0" w:rsidRDefault="004C4BD0">
      <w:pPr>
        <w:rPr>
          <w:b/>
          <w:bCs/>
          <w:sz w:val="28"/>
          <w:szCs w:val="28"/>
        </w:rPr>
      </w:pPr>
    </w:p>
    <w:p w14:paraId="3E5043CE" w14:textId="58D357E7" w:rsidR="004C4BD0" w:rsidRDefault="004C4BD0">
      <w:pPr>
        <w:rPr>
          <w:b/>
          <w:bCs/>
        </w:rPr>
      </w:pPr>
      <w:r>
        <w:rPr>
          <w:b/>
          <w:bCs/>
        </w:rPr>
        <w:t xml:space="preserve">Oprava </w:t>
      </w:r>
      <w:r w:rsidR="00EA76A1">
        <w:rPr>
          <w:b/>
          <w:bCs/>
        </w:rPr>
        <w:t>jedné z nejdůležitějších dopravních tepen v metropoli zásadně omezí dopravu páté městské části</w:t>
      </w:r>
      <w:r w:rsidR="00C7003A">
        <w:rPr>
          <w:b/>
          <w:bCs/>
        </w:rPr>
        <w:t xml:space="preserve"> především v lokalitě Smíchova a jeho širšího okolí. Vedení Prahy 5 tak znovu upozorňuje na nedostatečnou komunikaci hlavního města s městskými částmi, kterých se rozsáhlé dopravní stavby bezprostředně dotýkají.</w:t>
      </w:r>
    </w:p>
    <w:p w14:paraId="3EE00DF6" w14:textId="3484766D" w:rsidR="00C7003A" w:rsidRDefault="00C7003A">
      <w:pPr>
        <w:rPr>
          <w:b/>
          <w:bCs/>
        </w:rPr>
      </w:pPr>
    </w:p>
    <w:p w14:paraId="58C00831" w14:textId="11F64118" w:rsidR="00C7003A" w:rsidRDefault="00C7003A">
      <w:r>
        <w:rPr>
          <w:i/>
          <w:iCs/>
        </w:rPr>
        <w:t xml:space="preserve">„Vše se dá </w:t>
      </w:r>
      <w:r w:rsidR="003A630F">
        <w:rPr>
          <w:i/>
          <w:iCs/>
        </w:rPr>
        <w:t>zvládnout tak, aby dopady na běžný život Pražanů byly v rámci možností co nejmenší. Nikdo nezpochybňuje nutnost prováděných oprav včetně rekonstrukce Barrandovského mostu. Ale zásadně postrádáme dlouhodobější komunikaci, a hlavně koordinaci s dotčenými městskými částmi. Nakreslit u kancelářského stolu sérii oprav umí každý, ale domyslet veškeré dopady už tak snadné není. Stejně jako kolegové z dalších městských částí jen říkáme, že „víc očí</w:t>
      </w:r>
      <w:r w:rsidR="00EC10E7">
        <w:rPr>
          <w:i/>
          <w:iCs/>
        </w:rPr>
        <w:t>,</w:t>
      </w:r>
      <w:r w:rsidR="003A630F">
        <w:rPr>
          <w:i/>
          <w:iCs/>
        </w:rPr>
        <w:t xml:space="preserve"> víc vidí“. Ale říkáme to léta marně,“ </w:t>
      </w:r>
      <w:r w:rsidR="003A630F">
        <w:t>vysvětluje postoj Prahy 5 starostka Renáta Zajíčková</w:t>
      </w:r>
      <w:r w:rsidR="00B4588A">
        <w:t xml:space="preserve"> (ODS)</w:t>
      </w:r>
      <w:r w:rsidR="003A630F">
        <w:t>.</w:t>
      </w:r>
    </w:p>
    <w:p w14:paraId="66C6D3A7" w14:textId="74B2A70D" w:rsidR="003A630F" w:rsidRDefault="003A630F"/>
    <w:p w14:paraId="04BF8175" w14:textId="34DEC306" w:rsidR="003A630F" w:rsidRDefault="00A131FA">
      <w:r>
        <w:t>Naráží tak mimo jiné i na opravu kolejového svršku křižovatek na Andělu, která probíhala od konce března celý měsíc. Běžně jsou přitom takto rozsáhlé zásahy do dopravní infrastruktury plánované na období letních prázdnin. Mimo to začaly i přípravné a doprovodné práce na vratné rampě u Lihovaru či úprava sjezdu k Modřanské ulici, které samy o sobě výrazně komplikují dopravu na území celé městské části. Teď se k tomu přidá i omezení provozu na Barrandovském mostě.</w:t>
      </w:r>
      <w:r w:rsidR="00EC10E7">
        <w:t xml:space="preserve"> K tomu ještě nezřídka probíhají opravy či rekonstrukce v ulicích objízdných tras, jako je tomu například v ulici Kováků. </w:t>
      </w:r>
    </w:p>
    <w:p w14:paraId="76D86567" w14:textId="66B72304" w:rsidR="00A131FA" w:rsidRDefault="00A131FA"/>
    <w:p w14:paraId="5E1F46BA" w14:textId="05D42031" w:rsidR="00B4588A" w:rsidRDefault="00A131FA">
      <w:r>
        <w:rPr>
          <w:i/>
          <w:iCs/>
        </w:rPr>
        <w:t xml:space="preserve">„Několik let voláme po zřízení funkce </w:t>
      </w:r>
      <w:r w:rsidR="00B4588A">
        <w:rPr>
          <w:i/>
          <w:iCs/>
        </w:rPr>
        <w:t>koordinátora dopravních staveb, který by měl jediný, ale zásadní úkol. Plánovat veškeré dopravní stavby a úpravy tak, aby se v maximální možné míře udržela alespoň nějaká únosná průjezdnost Prahy. Člověk, který by byl spojkou mezi hlavním městem</w:t>
      </w:r>
      <w:r w:rsidR="001D56FF">
        <w:rPr>
          <w:i/>
          <w:iCs/>
        </w:rPr>
        <w:t xml:space="preserve">, </w:t>
      </w:r>
      <w:r w:rsidR="00B4588A">
        <w:rPr>
          <w:i/>
          <w:iCs/>
        </w:rPr>
        <w:t>městskými částmi</w:t>
      </w:r>
      <w:r w:rsidR="001D56FF">
        <w:rPr>
          <w:i/>
          <w:iCs/>
        </w:rPr>
        <w:t xml:space="preserve"> a dalšími společnostmi jako jsou TSK</w:t>
      </w:r>
      <w:r w:rsidR="002477F7">
        <w:rPr>
          <w:i/>
          <w:iCs/>
        </w:rPr>
        <w:t>,</w:t>
      </w:r>
      <w:r w:rsidR="001D56FF">
        <w:rPr>
          <w:i/>
          <w:iCs/>
        </w:rPr>
        <w:t xml:space="preserve"> PVK</w:t>
      </w:r>
      <w:r w:rsidR="002477F7">
        <w:rPr>
          <w:i/>
          <w:iCs/>
        </w:rPr>
        <w:t xml:space="preserve"> a Dopravní podnik HMP</w:t>
      </w:r>
      <w:r w:rsidR="00B4588A">
        <w:rPr>
          <w:i/>
          <w:iCs/>
        </w:rPr>
        <w:t xml:space="preserve">. Jednu takovou funkci by magistrát určitě ještě zvládnul „uživit“ a na rozdíl od řady jiných by se to i vyplatilo,“ </w:t>
      </w:r>
      <w:r w:rsidR="00B4588A">
        <w:t xml:space="preserve">doplňuje zastupitel MČ Praha 5 a předseda výboru dopravy Jan Panenka (ODS). </w:t>
      </w:r>
    </w:p>
    <w:p w14:paraId="4011C558" w14:textId="77777777" w:rsidR="00B4588A" w:rsidRDefault="00B4588A"/>
    <w:p w14:paraId="1AC7415F" w14:textId="56C832F7" w:rsidR="00A131FA" w:rsidRPr="00A131FA" w:rsidRDefault="00361F80">
      <w:pPr>
        <w:rPr>
          <w:i/>
          <w:iCs/>
        </w:rPr>
      </w:pPr>
      <w:r>
        <w:t>Zástupci páté městské části doufají, že alespoň samotnou rekonstrukci Barrandovského mostu dokázalo vedení Prahy společně s Technickou správou komunikací technicky připravit tak, aby nedošlo k prodloužení plánovaného termínu ukončení oprav. Ty by měly trvat přesně 110 dní.</w:t>
      </w:r>
      <w:r w:rsidR="00B4588A">
        <w:rPr>
          <w:i/>
          <w:iCs/>
        </w:rPr>
        <w:t xml:space="preserve">  </w:t>
      </w:r>
    </w:p>
    <w:sectPr w:rsidR="00A131FA" w:rsidRPr="00A131FA" w:rsidSect="00457C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D0"/>
    <w:rsid w:val="000034EA"/>
    <w:rsid w:val="001D56FF"/>
    <w:rsid w:val="001E5DF3"/>
    <w:rsid w:val="002477F7"/>
    <w:rsid w:val="00361F80"/>
    <w:rsid w:val="003A630F"/>
    <w:rsid w:val="00457C55"/>
    <w:rsid w:val="004C4BD0"/>
    <w:rsid w:val="00A131FA"/>
    <w:rsid w:val="00B4588A"/>
    <w:rsid w:val="00C7003A"/>
    <w:rsid w:val="00EA76A1"/>
    <w:rsid w:val="00EC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544F"/>
  <w14:defaultImageDpi w14:val="32767"/>
  <w15:chartTrackingRefBased/>
  <w15:docId w15:val="{50AAF142-C663-A748-90D5-A7D8B781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Brunclík</dc:creator>
  <cp:keywords/>
  <dc:description/>
  <cp:lastModifiedBy>Zajíčková Renáta</cp:lastModifiedBy>
  <cp:revision>5</cp:revision>
  <dcterms:created xsi:type="dcterms:W3CDTF">2022-04-29T13:45:00Z</dcterms:created>
  <dcterms:modified xsi:type="dcterms:W3CDTF">2022-05-01T16:40:00Z</dcterms:modified>
</cp:coreProperties>
</file>