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A9" w:rsidRDefault="00702DA9" w:rsidP="00702DA9">
      <w:pPr>
        <w:ind w:left="-142" w:right="142" w:hanging="425"/>
        <w:jc w:val="center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</w:rPr>
        <w:t xml:space="preserve">Vážení cestující, z důvodu uzavírky ul. Křížové </w:t>
      </w:r>
    </w:p>
    <w:p w:rsidR="00702DA9" w:rsidRDefault="00702DA9" w:rsidP="00702DA9">
      <w:pPr>
        <w:ind w:left="-142" w:right="142" w:hanging="425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02DA9">
        <w:rPr>
          <w:rFonts w:ascii="Arial" w:hAnsi="Arial" w:cs="Arial"/>
          <w:sz w:val="18"/>
          <w:szCs w:val="18"/>
        </w:rPr>
        <w:t>(havarijní oprava plynovodu) je</w:t>
      </w:r>
    </w:p>
    <w:p w:rsidR="00702DA9" w:rsidRPr="00702DA9" w:rsidRDefault="00702DA9" w:rsidP="00702DA9">
      <w:pPr>
        <w:ind w:left="-142" w:right="142" w:hanging="425"/>
        <w:jc w:val="center"/>
        <w:rPr>
          <w:rFonts w:ascii="Arial" w:hAnsi="Arial" w:cs="Arial"/>
          <w:sz w:val="18"/>
          <w:szCs w:val="18"/>
        </w:rPr>
      </w:pPr>
    </w:p>
    <w:p w:rsidR="00702DA9" w:rsidRPr="00702DA9" w:rsidRDefault="00702DA9" w:rsidP="00702DA9">
      <w:pPr>
        <w:ind w:left="-142" w:hanging="425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02DA9">
        <w:rPr>
          <w:rFonts w:ascii="Arial" w:hAnsi="Arial" w:cs="Arial"/>
          <w:b/>
          <w:sz w:val="18"/>
          <w:szCs w:val="18"/>
          <w:u w:val="single"/>
        </w:rPr>
        <w:t xml:space="preserve">od pondělí 4. dubna 2022 </w:t>
      </w:r>
      <w:r w:rsidRPr="00702DA9">
        <w:rPr>
          <w:rFonts w:ascii="Arial" w:hAnsi="Arial" w:cs="Arial"/>
          <w:bCs/>
          <w:sz w:val="18"/>
          <w:szCs w:val="18"/>
          <w:u w:val="single"/>
        </w:rPr>
        <w:t>(zahájení provozu)</w:t>
      </w:r>
      <w:r w:rsidRPr="00702DA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702DA9" w:rsidRPr="00702DA9" w:rsidRDefault="00702DA9" w:rsidP="00702DA9">
      <w:pPr>
        <w:ind w:left="-142" w:hanging="425"/>
        <w:jc w:val="center"/>
        <w:rPr>
          <w:rFonts w:ascii="Arial" w:hAnsi="Arial" w:cs="Arial"/>
          <w:bCs/>
          <w:sz w:val="18"/>
          <w:szCs w:val="18"/>
        </w:rPr>
      </w:pPr>
      <w:r w:rsidRPr="00702DA9">
        <w:rPr>
          <w:rFonts w:ascii="Arial" w:hAnsi="Arial" w:cs="Arial"/>
          <w:b/>
          <w:sz w:val="18"/>
          <w:szCs w:val="18"/>
          <w:u w:val="single"/>
        </w:rPr>
        <w:t>do odvolání</w:t>
      </w:r>
      <w:r w:rsidRPr="00702DA9">
        <w:rPr>
          <w:rFonts w:ascii="Arial" w:hAnsi="Arial" w:cs="Arial"/>
          <w:b/>
          <w:sz w:val="18"/>
          <w:szCs w:val="18"/>
        </w:rPr>
        <w:t xml:space="preserve"> </w:t>
      </w:r>
      <w:r w:rsidRPr="00702DA9">
        <w:rPr>
          <w:rFonts w:ascii="Arial" w:hAnsi="Arial" w:cs="Arial"/>
          <w:bCs/>
          <w:sz w:val="18"/>
          <w:szCs w:val="18"/>
        </w:rPr>
        <w:t>(předpoklad cca 15. dubna 2022)</w:t>
      </w:r>
    </w:p>
    <w:p w:rsidR="00702DA9" w:rsidRPr="00702DA9" w:rsidRDefault="00702DA9" w:rsidP="00702DA9">
      <w:pPr>
        <w:spacing w:before="120"/>
        <w:ind w:left="-142" w:hanging="425"/>
        <w:jc w:val="center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</w:rPr>
        <w:t>obousměrně přerušen provoz autobusů v úseku</w:t>
      </w:r>
    </w:p>
    <w:p w:rsidR="00702DA9" w:rsidRPr="00702DA9" w:rsidRDefault="00702DA9" w:rsidP="00702DA9">
      <w:pPr>
        <w:spacing w:before="120"/>
        <w:ind w:left="-142" w:right="-120" w:hanging="425"/>
        <w:outlineLvl w:val="0"/>
        <w:rPr>
          <w:rFonts w:ascii="Arial" w:hAnsi="Arial" w:cs="Arial"/>
          <w:b/>
          <w:caps/>
          <w:sz w:val="18"/>
          <w:szCs w:val="18"/>
          <w:u w:val="single"/>
        </w:rPr>
      </w:pPr>
      <w:r w:rsidRPr="00702DA9">
        <w:rPr>
          <w:rFonts w:ascii="Arial" w:hAnsi="Arial" w:cs="Arial"/>
          <w:b/>
          <w:caps/>
          <w:sz w:val="18"/>
          <w:szCs w:val="18"/>
        </w:rPr>
        <w:t xml:space="preserve">    </w:t>
      </w:r>
      <w:r>
        <w:rPr>
          <w:rFonts w:ascii="Arial" w:hAnsi="Arial" w:cs="Arial"/>
          <w:b/>
          <w:caps/>
          <w:sz w:val="18"/>
          <w:szCs w:val="18"/>
        </w:rPr>
        <w:t xml:space="preserve">        </w:t>
      </w:r>
      <w:r w:rsidRPr="00702DA9">
        <w:rPr>
          <w:rFonts w:ascii="Arial" w:hAnsi="Arial" w:cs="Arial"/>
          <w:b/>
          <w:caps/>
          <w:sz w:val="18"/>
          <w:szCs w:val="18"/>
          <w:u w:val="single"/>
        </w:rPr>
        <w:t>KŘÍŽOVÁ – sprÁVA soc. zabezpečení – pod konvářkou</w:t>
      </w:r>
    </w:p>
    <w:p w:rsidR="00702DA9" w:rsidRPr="00702DA9" w:rsidRDefault="00702DA9" w:rsidP="00702DA9">
      <w:pPr>
        <w:spacing w:before="180"/>
        <w:ind w:right="142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</w:rPr>
        <w:t xml:space="preserve">Linka </w:t>
      </w:r>
      <w:bookmarkStart w:id="1" w:name="_Hlk96601956"/>
      <w:r w:rsidRPr="00702DA9">
        <w:rPr>
          <w:rFonts w:ascii="Arial" w:hAnsi="Arial" w:cs="Arial"/>
          <w:b/>
          <w:color w:val="FFFFFF"/>
          <w:sz w:val="18"/>
          <w:szCs w:val="18"/>
          <w:highlight w:val="black"/>
        </w:rPr>
        <w:t>120</w:t>
      </w:r>
      <w:bookmarkEnd w:id="1"/>
      <w:r w:rsidRPr="00702DA9">
        <w:rPr>
          <w:rFonts w:ascii="Arial" w:hAnsi="Arial" w:cs="Arial"/>
          <w:sz w:val="18"/>
          <w:szCs w:val="18"/>
        </w:rPr>
        <w:t xml:space="preserve"> je vedena po trase Na Knížecí – Smíchovské nádraží (zastávka v Nádražní ul. u smyčky tramvají) – Lihovar (v zastávce tramvaje) – </w:t>
      </w:r>
      <w:proofErr w:type="spellStart"/>
      <w:r w:rsidRPr="00702DA9">
        <w:rPr>
          <w:rFonts w:ascii="Arial" w:hAnsi="Arial" w:cs="Arial"/>
          <w:sz w:val="18"/>
          <w:szCs w:val="18"/>
        </w:rPr>
        <w:t>Zlíchov</w:t>
      </w:r>
      <w:proofErr w:type="spellEnd"/>
      <w:r w:rsidRPr="00702DA9">
        <w:rPr>
          <w:rFonts w:ascii="Arial" w:hAnsi="Arial" w:cs="Arial"/>
          <w:sz w:val="18"/>
          <w:szCs w:val="18"/>
        </w:rPr>
        <w:t xml:space="preserve"> … Nádraží Radotín </w:t>
      </w:r>
    </w:p>
    <w:p w:rsidR="00702DA9" w:rsidRPr="00702DA9" w:rsidRDefault="00702DA9" w:rsidP="00702DA9">
      <w:pPr>
        <w:ind w:right="-119"/>
        <w:rPr>
          <w:rFonts w:ascii="Arial" w:hAnsi="Arial" w:cs="Arial"/>
          <w:b/>
          <w:bCs/>
          <w:sz w:val="18"/>
          <w:szCs w:val="18"/>
        </w:rPr>
      </w:pPr>
      <w:r w:rsidRPr="00702DA9">
        <w:rPr>
          <w:rFonts w:ascii="Arial" w:hAnsi="Arial" w:cs="Arial"/>
          <w:sz w:val="18"/>
          <w:szCs w:val="18"/>
          <w:u w:val="single"/>
        </w:rPr>
        <w:t>ruší se zastávky:</w:t>
      </w:r>
      <w:r w:rsidRPr="00702D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702DA9">
        <w:rPr>
          <w:rFonts w:ascii="Arial" w:hAnsi="Arial" w:cs="Arial"/>
          <w:b/>
          <w:bCs/>
          <w:i/>
          <w:iCs/>
          <w:sz w:val="18"/>
          <w:szCs w:val="18"/>
        </w:rPr>
        <w:t xml:space="preserve">Křížová, Správa sociálního zabezpečení, Pod Děvínem, Pod </w:t>
      </w:r>
      <w:proofErr w:type="spellStart"/>
      <w:r w:rsidRPr="00702DA9">
        <w:rPr>
          <w:rFonts w:ascii="Arial" w:hAnsi="Arial" w:cs="Arial"/>
          <w:b/>
          <w:bCs/>
          <w:i/>
          <w:iCs/>
          <w:sz w:val="18"/>
          <w:szCs w:val="18"/>
        </w:rPr>
        <w:t>Konvářkou</w:t>
      </w:r>
      <w:proofErr w:type="spellEnd"/>
      <w:r w:rsidRPr="00702DA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02DA9" w:rsidRPr="00702DA9" w:rsidRDefault="00702DA9" w:rsidP="00702DA9">
      <w:pPr>
        <w:spacing w:before="180"/>
        <w:ind w:right="142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</w:rPr>
        <w:t xml:space="preserve">Linka </w:t>
      </w:r>
      <w:r w:rsidRPr="00702DA9">
        <w:rPr>
          <w:rFonts w:ascii="Arial" w:hAnsi="Arial" w:cs="Arial"/>
          <w:b/>
          <w:color w:val="FFFFFF"/>
          <w:sz w:val="18"/>
          <w:szCs w:val="18"/>
          <w:highlight w:val="black"/>
        </w:rPr>
        <w:t>231</w:t>
      </w:r>
      <w:r w:rsidRPr="00702DA9">
        <w:rPr>
          <w:rFonts w:ascii="Arial" w:hAnsi="Arial" w:cs="Arial"/>
          <w:sz w:val="18"/>
          <w:szCs w:val="18"/>
        </w:rPr>
        <w:t xml:space="preserve"> je vedena po trase Na Knížecí – Smíchovské nádraží (zastávka v Nádražní ul. u smyčky tramvají) – Lihovar (v zastávce tramvaje) – Pod Děvínem (v </w:t>
      </w:r>
      <w:proofErr w:type="spellStart"/>
      <w:r w:rsidRPr="00702DA9">
        <w:rPr>
          <w:rFonts w:ascii="Arial" w:hAnsi="Arial" w:cs="Arial"/>
          <w:sz w:val="18"/>
          <w:szCs w:val="18"/>
        </w:rPr>
        <w:t>zast</w:t>
      </w:r>
      <w:proofErr w:type="spellEnd"/>
      <w:r w:rsidRPr="00702DA9">
        <w:rPr>
          <w:rFonts w:ascii="Arial" w:hAnsi="Arial" w:cs="Arial"/>
          <w:sz w:val="18"/>
          <w:szCs w:val="18"/>
        </w:rPr>
        <w:t xml:space="preserve">. l. 120) </w:t>
      </w:r>
      <w:r w:rsidRPr="00702DA9">
        <w:rPr>
          <w:rFonts w:ascii="Arial" w:hAnsi="Arial" w:cs="Arial"/>
          <w:sz w:val="18"/>
          <w:szCs w:val="18"/>
        </w:rPr>
        <w:br/>
        <w:t xml:space="preserve">- Pod </w:t>
      </w:r>
      <w:proofErr w:type="spellStart"/>
      <w:r w:rsidRPr="00702DA9">
        <w:rPr>
          <w:rFonts w:ascii="Arial" w:hAnsi="Arial" w:cs="Arial"/>
          <w:sz w:val="18"/>
          <w:szCs w:val="18"/>
        </w:rPr>
        <w:t>Konvářkou</w:t>
      </w:r>
      <w:proofErr w:type="spellEnd"/>
      <w:r w:rsidRPr="00702DA9">
        <w:rPr>
          <w:rFonts w:ascii="Arial" w:hAnsi="Arial" w:cs="Arial"/>
          <w:sz w:val="18"/>
          <w:szCs w:val="18"/>
        </w:rPr>
        <w:t xml:space="preserve"> … Na Knížecí</w:t>
      </w:r>
    </w:p>
    <w:p w:rsidR="00702DA9" w:rsidRPr="00702DA9" w:rsidRDefault="00702DA9" w:rsidP="00702DA9">
      <w:pPr>
        <w:ind w:right="-120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  <w:u w:val="single"/>
        </w:rPr>
        <w:t>ruší se zastávky:</w:t>
      </w:r>
      <w:r w:rsidRPr="00702D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702DA9">
        <w:rPr>
          <w:rFonts w:ascii="Arial" w:hAnsi="Arial" w:cs="Arial"/>
          <w:b/>
          <w:bCs/>
          <w:i/>
          <w:iCs/>
          <w:sz w:val="18"/>
          <w:szCs w:val="18"/>
        </w:rPr>
        <w:t>Křížová, Správa sociálního zabezpečení</w:t>
      </w:r>
      <w:r w:rsidRPr="00702DA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02DA9" w:rsidRPr="00702DA9" w:rsidRDefault="00702DA9" w:rsidP="00702DA9">
      <w:pPr>
        <w:ind w:right="-120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b/>
          <w:bCs/>
          <w:sz w:val="18"/>
          <w:szCs w:val="18"/>
        </w:rPr>
        <w:t>poznámka:</w:t>
      </w:r>
      <w:r w:rsidRPr="00702DA9">
        <w:rPr>
          <w:rFonts w:ascii="Arial" w:hAnsi="Arial" w:cs="Arial"/>
          <w:sz w:val="18"/>
          <w:szCs w:val="18"/>
        </w:rPr>
        <w:tab/>
        <w:t xml:space="preserve">spoj školní linky </w:t>
      </w:r>
      <w:r w:rsidRPr="00702DA9">
        <w:rPr>
          <w:rFonts w:ascii="Arial" w:hAnsi="Arial" w:cs="Arial"/>
          <w:b/>
          <w:color w:val="FFFFFF"/>
          <w:sz w:val="18"/>
          <w:szCs w:val="18"/>
          <w:highlight w:val="black"/>
        </w:rPr>
        <w:t>271</w:t>
      </w:r>
      <w:r w:rsidRPr="00702DA9">
        <w:rPr>
          <w:rFonts w:ascii="Arial" w:hAnsi="Arial" w:cs="Arial"/>
          <w:sz w:val="18"/>
          <w:szCs w:val="18"/>
        </w:rPr>
        <w:t xml:space="preserve"> má počáteční zastávku </w:t>
      </w:r>
      <w:r w:rsidRPr="00702DA9">
        <w:rPr>
          <w:rFonts w:ascii="Arial" w:hAnsi="Arial" w:cs="Arial"/>
          <w:b/>
          <w:bCs/>
          <w:i/>
          <w:iCs/>
          <w:sz w:val="18"/>
          <w:szCs w:val="18"/>
        </w:rPr>
        <w:t xml:space="preserve">Pod </w:t>
      </w:r>
      <w:proofErr w:type="spellStart"/>
      <w:r w:rsidRPr="00702DA9">
        <w:rPr>
          <w:rFonts w:ascii="Arial" w:hAnsi="Arial" w:cs="Arial"/>
          <w:b/>
          <w:bCs/>
          <w:i/>
          <w:iCs/>
          <w:sz w:val="18"/>
          <w:szCs w:val="18"/>
        </w:rPr>
        <w:t>Konvářkou</w:t>
      </w:r>
      <w:proofErr w:type="spellEnd"/>
      <w:r w:rsidRPr="00702DA9">
        <w:rPr>
          <w:rFonts w:ascii="Arial" w:hAnsi="Arial" w:cs="Arial"/>
          <w:sz w:val="18"/>
          <w:szCs w:val="18"/>
        </w:rPr>
        <w:t xml:space="preserve"> s pravidelným odjezdem v </w:t>
      </w:r>
      <w:r w:rsidRPr="00702DA9">
        <w:rPr>
          <w:rFonts w:ascii="Arial" w:hAnsi="Arial" w:cs="Arial"/>
          <w:b/>
          <w:bCs/>
          <w:sz w:val="18"/>
          <w:szCs w:val="18"/>
        </w:rPr>
        <w:t>7:31</w:t>
      </w:r>
      <w:r w:rsidRPr="00702DA9">
        <w:rPr>
          <w:rFonts w:ascii="Arial" w:hAnsi="Arial" w:cs="Arial"/>
          <w:sz w:val="18"/>
          <w:szCs w:val="18"/>
        </w:rPr>
        <w:t xml:space="preserve"> hod.</w:t>
      </w:r>
    </w:p>
    <w:p w:rsidR="00702DA9" w:rsidRPr="00702DA9" w:rsidRDefault="00702DA9" w:rsidP="00702DA9">
      <w:pPr>
        <w:spacing w:before="120"/>
        <w:ind w:right="96"/>
        <w:rPr>
          <w:rFonts w:ascii="Arial" w:hAnsi="Arial" w:cs="Arial"/>
          <w:sz w:val="18"/>
          <w:szCs w:val="18"/>
        </w:rPr>
      </w:pPr>
      <w:r w:rsidRPr="00702DA9">
        <w:rPr>
          <w:rFonts w:ascii="Arial" w:hAnsi="Arial" w:cs="Arial"/>
          <w:sz w:val="18"/>
          <w:szCs w:val="18"/>
        </w:rPr>
        <w:t xml:space="preserve">Pro přepravu do zastávky </w:t>
      </w:r>
      <w:r w:rsidRPr="00702DA9">
        <w:rPr>
          <w:rFonts w:ascii="Arial" w:hAnsi="Arial" w:cs="Arial"/>
          <w:b/>
          <w:bCs/>
          <w:sz w:val="18"/>
          <w:szCs w:val="18"/>
        </w:rPr>
        <w:t xml:space="preserve">Správa sociálního zabezpečení </w:t>
      </w:r>
      <w:r w:rsidRPr="00702DA9">
        <w:rPr>
          <w:rFonts w:ascii="Arial" w:hAnsi="Arial" w:cs="Arial"/>
          <w:sz w:val="18"/>
          <w:szCs w:val="18"/>
        </w:rPr>
        <w:t xml:space="preserve">lze tedy využít linku 231 (docházková vzdálenost ze zastávky Pod </w:t>
      </w:r>
      <w:proofErr w:type="spellStart"/>
      <w:r w:rsidRPr="00702DA9">
        <w:rPr>
          <w:rFonts w:ascii="Arial" w:hAnsi="Arial" w:cs="Arial"/>
          <w:sz w:val="18"/>
          <w:szCs w:val="18"/>
        </w:rPr>
        <w:t>Konvářkou</w:t>
      </w:r>
      <w:proofErr w:type="spellEnd"/>
      <w:r w:rsidRPr="00702DA9">
        <w:rPr>
          <w:rFonts w:ascii="Arial" w:hAnsi="Arial" w:cs="Arial"/>
          <w:sz w:val="18"/>
          <w:szCs w:val="18"/>
        </w:rPr>
        <w:t xml:space="preserve"> cca 300m nebo ze zastávky Křížová cca 500m), linku X-7 (docházková vzdálenost ze zastávky Křížová cca 500m) </w:t>
      </w:r>
      <w:r w:rsidRPr="00702DA9">
        <w:rPr>
          <w:rFonts w:ascii="Arial" w:hAnsi="Arial" w:cs="Arial"/>
          <w:sz w:val="18"/>
          <w:szCs w:val="18"/>
        </w:rPr>
        <w:br/>
        <w:t>nebo pěší lávku od Smíchovského nádraží (cca 800m).</w:t>
      </w:r>
    </w:p>
    <w:p w:rsidR="00702DA9" w:rsidRPr="00702DA9" w:rsidRDefault="00702DA9" w:rsidP="00702DA9">
      <w:pPr>
        <w:spacing w:before="120"/>
        <w:ind w:right="96"/>
        <w:rPr>
          <w:rFonts w:ascii="Arial" w:hAnsi="Arial" w:cs="Arial"/>
          <w:sz w:val="18"/>
          <w:szCs w:val="18"/>
        </w:rPr>
      </w:pPr>
    </w:p>
    <w:p w:rsidR="00595FFF" w:rsidRPr="00702DA9" w:rsidRDefault="00595FFF" w:rsidP="00702DA9">
      <w:pPr>
        <w:rPr>
          <w:rFonts w:ascii="Arial" w:hAnsi="Arial" w:cs="Arial"/>
          <w:sz w:val="18"/>
          <w:szCs w:val="18"/>
        </w:rPr>
      </w:pPr>
    </w:p>
    <w:sectPr w:rsidR="00595FFF" w:rsidRPr="0070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9"/>
    <w:rsid w:val="00595FFF"/>
    <w:rsid w:val="007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E03B-7239-460E-B899-EBA81C17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Abessi Lenka</dc:creator>
  <cp:keywords/>
  <dc:description/>
  <cp:lastModifiedBy>Abessi Lenka</cp:lastModifiedBy>
  <cp:revision>1</cp:revision>
  <dcterms:created xsi:type="dcterms:W3CDTF">2022-04-01T12:31:00Z</dcterms:created>
  <dcterms:modified xsi:type="dcterms:W3CDTF">2022-04-01T12:33:00Z</dcterms:modified>
</cp:coreProperties>
</file>