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cs-CZ"/>
        </w:rPr>
        <w:id w:val="1685403368"/>
        <w:docPartObj>
          <w:docPartGallery w:val="Cover Pages"/>
          <w:docPartUnique/>
        </w:docPartObj>
      </w:sdtPr>
      <w:sdtEndPr/>
      <w:sdtContent>
        <w:p w:rsidR="004F3E64" w:rsidRDefault="004F3E64" w:rsidP="004F3E64">
          <w:pPr>
            <w:jc w:val="right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  <w:t>Březen 2022</w:t>
          </w:r>
        </w:p>
        <w:p w:rsidR="004F3E64" w:rsidRDefault="004F3E64" w:rsidP="004F3E64">
          <w:pPr>
            <w:jc w:val="center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p w:rsidR="004F3E64" w:rsidRDefault="004F3E64" w:rsidP="004F3E64">
          <w:pPr>
            <w:jc w:val="center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p w:rsidR="004F3E64" w:rsidRDefault="004F3E64" w:rsidP="004F3E64">
          <w:pPr>
            <w:jc w:val="center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p w:rsidR="004F3E64" w:rsidRPr="002401C0" w:rsidRDefault="004F3E64" w:rsidP="004F3E64">
          <w:pPr>
            <w:jc w:val="center"/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40"/>
              <w:szCs w:val="32"/>
              <w:lang w:eastAsia="cs-CZ"/>
            </w:rPr>
          </w:pPr>
          <w:r w:rsidRPr="002401C0"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40"/>
              <w:szCs w:val="32"/>
              <w:lang w:eastAsia="cs-CZ"/>
            </w:rPr>
            <w:t>DODATEK č. 2 - AKTUALIZACE</w:t>
          </w:r>
        </w:p>
        <w:p w:rsidR="004F3E64" w:rsidRPr="002401C0" w:rsidRDefault="004F3E64" w:rsidP="004F3E64">
          <w:pPr>
            <w:jc w:val="center"/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40"/>
              <w:szCs w:val="32"/>
              <w:lang w:eastAsia="cs-CZ"/>
            </w:rPr>
          </w:pPr>
          <w:r w:rsidRPr="002401C0"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40"/>
              <w:szCs w:val="32"/>
              <w:lang w:eastAsia="cs-CZ"/>
            </w:rPr>
            <w:t>„DEMOGRAFICKÝ VÝVOJ ŠKOLSTVÍ V MČ PRAHA 5 A JEHO STŘEDNĚDOBÁ PROJEKCE DO ROKU 2023“</w:t>
          </w:r>
        </w:p>
        <w:p w:rsidR="004F3E64" w:rsidRPr="002401C0" w:rsidRDefault="004F3E64" w:rsidP="004F3E64">
          <w:pPr>
            <w:jc w:val="center"/>
            <w:rPr>
              <w:rFonts w:asciiTheme="majorHAnsi" w:eastAsiaTheme="majorEastAsia" w:hAnsiTheme="majorHAnsi" w:cstheme="majorBidi"/>
              <w:color w:val="2E74B5" w:themeColor="accent1" w:themeShade="BF"/>
              <w:sz w:val="40"/>
              <w:szCs w:val="32"/>
              <w:lang w:eastAsia="cs-CZ"/>
            </w:rPr>
          </w:pPr>
        </w:p>
        <w:p w:rsidR="004F3E64" w:rsidRPr="002401C0" w:rsidRDefault="004F3E64" w:rsidP="004F3E64">
          <w:pPr>
            <w:jc w:val="center"/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40"/>
              <w:szCs w:val="32"/>
              <w:lang w:eastAsia="cs-CZ"/>
            </w:rPr>
          </w:pPr>
          <w:r w:rsidRPr="002401C0"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40"/>
              <w:szCs w:val="32"/>
              <w:lang w:eastAsia="cs-CZ"/>
            </w:rPr>
            <w:t>ZÁKLADNÍ ŠKOLY</w:t>
          </w:r>
        </w:p>
        <w:p w:rsidR="004F3E64" w:rsidRPr="004F3E64" w:rsidRDefault="004F3E64" w:rsidP="004F3E64">
          <w:pPr>
            <w:jc w:val="center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p w:rsidR="004F3E64" w:rsidRPr="004F3E64" w:rsidRDefault="004F3E64" w:rsidP="004F3E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p w:rsidR="004F3E64" w:rsidRPr="004F3E64" w:rsidRDefault="004F3E64" w:rsidP="004F3E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p w:rsidR="004F3E64" w:rsidRDefault="004F3E64" w:rsidP="004F3E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p w:rsidR="004F3E64" w:rsidRDefault="004F3E64" w:rsidP="004F3E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p w:rsidR="004F3E64" w:rsidRDefault="004F3E64" w:rsidP="004F3E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p w:rsidR="004F3E64" w:rsidRDefault="004F3E64" w:rsidP="004F3E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p w:rsidR="004F3E64" w:rsidRDefault="004F3E64" w:rsidP="004F3E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p w:rsidR="004F3E64" w:rsidRDefault="004F3E64" w:rsidP="004F3E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p w:rsidR="004F3E64" w:rsidRPr="004F3E64" w:rsidRDefault="004F3E64" w:rsidP="004F3E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p w:rsidR="004F3E64" w:rsidRPr="004F3E64" w:rsidRDefault="004F3E64" w:rsidP="004F3E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  <w:r w:rsidRPr="004F3E64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  <w:t>________________________________________</w:t>
          </w:r>
        </w:p>
        <w:p w:rsidR="004F3E64" w:rsidRPr="004F3E64" w:rsidRDefault="004F3E64" w:rsidP="004F3E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  <w:r w:rsidRPr="004F3E64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  <w:t>Zpracovali: Dagmar Drmotová, Filip Karel</w:t>
          </w:r>
        </w:p>
        <w:p w:rsidR="004F3E64" w:rsidRDefault="004F3E64" w:rsidP="004F3E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  <w:sectPr w:rsidR="004F3E64" w:rsidSect="00816B73">
              <w:footerReference w:type="default" r:id="rId9"/>
              <w:footerReference w:type="first" r:id="rId10"/>
              <w:pgSz w:w="11906" w:h="16838"/>
              <w:pgMar w:top="1417" w:right="1417" w:bottom="1417" w:left="1417" w:header="708" w:footer="708" w:gutter="0"/>
              <w:pgNumType w:start="1"/>
              <w:cols w:space="708"/>
              <w:titlePg/>
              <w:docGrid w:linePitch="360"/>
            </w:sectPr>
          </w:pPr>
          <w:r w:rsidRPr="004F3E64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  <w:t>Datum: 7. 3. 2022</w:t>
          </w:r>
        </w:p>
        <w:p w:rsidR="00397C9F" w:rsidRPr="00AB2DD0" w:rsidRDefault="00397C9F" w:rsidP="004F3E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id w:val="1208693018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4D59EA" w:rsidRDefault="004D59EA">
              <w:pPr>
                <w:pStyle w:val="Nadpisobsahu"/>
              </w:pPr>
              <w:r>
                <w:t>Obsah</w:t>
              </w:r>
            </w:p>
            <w:p w:rsidR="004D59EA" w:rsidRDefault="004D59EA">
              <w:pPr>
                <w:pStyle w:val="Obsah1"/>
                <w:tabs>
                  <w:tab w:val="right" w:leader="dot" w:pos="9062"/>
                </w:tabs>
                <w:rPr>
                  <w:rFonts w:eastAsiaTheme="minorEastAsia"/>
                  <w:noProof/>
                  <w:lang w:eastAsia="cs-CZ"/>
                </w:rPr>
              </w:pPr>
              <w:r>
                <w:rPr>
                  <w:b/>
                  <w:bCs/>
                </w:rPr>
                <w:fldChar w:fldCharType="begin"/>
              </w:r>
              <w:r>
                <w:rPr>
                  <w:b/>
                  <w:bCs/>
                </w:rPr>
                <w:instrText xml:space="preserve"> TOC \o "1-3" \h \z \u </w:instrText>
              </w:r>
              <w:r>
                <w:rPr>
                  <w:b/>
                  <w:bCs/>
                </w:rPr>
                <w:fldChar w:fldCharType="separate"/>
              </w:r>
              <w:hyperlink w:anchor="_Toc97557814" w:history="1">
                <w:r w:rsidRPr="005B6520">
                  <w:rPr>
                    <w:rStyle w:val="Hypertextovodkaz"/>
                    <w:noProof/>
                  </w:rPr>
                  <w:t>ÚVOD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_Toc97557814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D59EA" w:rsidRDefault="008F3E06">
              <w:pPr>
                <w:pStyle w:val="Obsah1"/>
                <w:tabs>
                  <w:tab w:val="right" w:leader="dot" w:pos="9062"/>
                </w:tabs>
                <w:rPr>
                  <w:rFonts w:eastAsiaTheme="minorEastAsia"/>
                  <w:noProof/>
                  <w:lang w:eastAsia="cs-CZ"/>
                </w:rPr>
              </w:pPr>
              <w:hyperlink w:anchor="_Toc97557815" w:history="1">
                <w:r w:rsidR="004D59EA" w:rsidRPr="005B6520">
                  <w:rPr>
                    <w:rStyle w:val="Hypertextovodkaz"/>
                    <w:noProof/>
                  </w:rPr>
                  <w:t>1. PŘEHLED ZÁKLADNÍCH ŠKOL MČ Praha 5</w:t>
                </w:r>
                <w:r w:rsidR="004D59EA">
                  <w:rPr>
                    <w:noProof/>
                    <w:webHidden/>
                  </w:rPr>
                  <w:tab/>
                </w:r>
                <w:r w:rsidR="004D59EA">
                  <w:rPr>
                    <w:noProof/>
                    <w:webHidden/>
                  </w:rPr>
                  <w:fldChar w:fldCharType="begin"/>
                </w:r>
                <w:r w:rsidR="004D59EA">
                  <w:rPr>
                    <w:noProof/>
                    <w:webHidden/>
                  </w:rPr>
                  <w:instrText xml:space="preserve"> PAGEREF _Toc97557815 \h </w:instrText>
                </w:r>
                <w:r w:rsidR="004D59EA">
                  <w:rPr>
                    <w:noProof/>
                    <w:webHidden/>
                  </w:rPr>
                </w:r>
                <w:r w:rsidR="004D59EA">
                  <w:rPr>
                    <w:noProof/>
                    <w:webHidden/>
                  </w:rPr>
                  <w:fldChar w:fldCharType="separate"/>
                </w:r>
                <w:r w:rsidR="004D59EA">
                  <w:rPr>
                    <w:noProof/>
                    <w:webHidden/>
                  </w:rPr>
                  <w:t>1</w:t>
                </w:r>
                <w:r w:rsidR="004D59EA">
                  <w:rPr>
                    <w:noProof/>
                    <w:webHidden/>
                  </w:rPr>
                  <w:fldChar w:fldCharType="end"/>
                </w:r>
              </w:hyperlink>
            </w:p>
            <w:p w:rsidR="004D59EA" w:rsidRDefault="008F3E06">
              <w:pPr>
                <w:pStyle w:val="Obsah1"/>
                <w:tabs>
                  <w:tab w:val="right" w:leader="dot" w:pos="9062"/>
                </w:tabs>
                <w:rPr>
                  <w:rFonts w:eastAsiaTheme="minorEastAsia"/>
                  <w:noProof/>
                  <w:lang w:eastAsia="cs-CZ"/>
                </w:rPr>
              </w:pPr>
              <w:hyperlink w:anchor="_Toc97557816" w:history="1">
                <w:r w:rsidR="004D59EA" w:rsidRPr="005B6520">
                  <w:rPr>
                    <w:rStyle w:val="Hypertextovodkaz"/>
                    <w:noProof/>
                  </w:rPr>
                  <w:t>2. VÝVOJ POČTU ŽÁKŮ A NAPLNĚNOSTI ZÁKLADNÍCH ŠKOL</w:t>
                </w:r>
                <w:r w:rsidR="004D59EA">
                  <w:rPr>
                    <w:noProof/>
                    <w:webHidden/>
                  </w:rPr>
                  <w:tab/>
                </w:r>
                <w:r w:rsidR="004D59EA">
                  <w:rPr>
                    <w:noProof/>
                    <w:webHidden/>
                  </w:rPr>
                  <w:fldChar w:fldCharType="begin"/>
                </w:r>
                <w:r w:rsidR="004D59EA">
                  <w:rPr>
                    <w:noProof/>
                    <w:webHidden/>
                  </w:rPr>
                  <w:instrText xml:space="preserve"> PAGEREF _Toc97557816 \h </w:instrText>
                </w:r>
                <w:r w:rsidR="004D59EA">
                  <w:rPr>
                    <w:noProof/>
                    <w:webHidden/>
                  </w:rPr>
                </w:r>
                <w:r w:rsidR="004D59EA">
                  <w:rPr>
                    <w:noProof/>
                    <w:webHidden/>
                  </w:rPr>
                  <w:fldChar w:fldCharType="separate"/>
                </w:r>
                <w:r w:rsidR="004D59EA">
                  <w:rPr>
                    <w:noProof/>
                    <w:webHidden/>
                  </w:rPr>
                  <w:t>2</w:t>
                </w:r>
                <w:r w:rsidR="004D59EA">
                  <w:rPr>
                    <w:noProof/>
                    <w:webHidden/>
                  </w:rPr>
                  <w:fldChar w:fldCharType="end"/>
                </w:r>
              </w:hyperlink>
            </w:p>
            <w:p w:rsidR="004D59EA" w:rsidRDefault="008F3E06">
              <w:pPr>
                <w:pStyle w:val="Obsah1"/>
                <w:tabs>
                  <w:tab w:val="right" w:leader="dot" w:pos="9062"/>
                </w:tabs>
                <w:rPr>
                  <w:rFonts w:eastAsiaTheme="minorEastAsia"/>
                  <w:noProof/>
                  <w:lang w:eastAsia="cs-CZ"/>
                </w:rPr>
              </w:pPr>
              <w:hyperlink w:anchor="_Toc97557817" w:history="1">
                <w:r w:rsidR="004D59EA" w:rsidRPr="005B6520">
                  <w:rPr>
                    <w:rStyle w:val="Hypertextovodkaz"/>
                    <w:noProof/>
                  </w:rPr>
                  <w:t>3. AKTUÁLNÍ POČET ŽÁKŮ ZŠ MČ Praha 5 dle trvalého bydliště</w:t>
                </w:r>
                <w:r w:rsidR="004D59EA">
                  <w:rPr>
                    <w:noProof/>
                    <w:webHidden/>
                  </w:rPr>
                  <w:tab/>
                </w:r>
                <w:r w:rsidR="004D59EA">
                  <w:rPr>
                    <w:noProof/>
                    <w:webHidden/>
                  </w:rPr>
                  <w:fldChar w:fldCharType="begin"/>
                </w:r>
                <w:r w:rsidR="004D59EA">
                  <w:rPr>
                    <w:noProof/>
                    <w:webHidden/>
                  </w:rPr>
                  <w:instrText xml:space="preserve"> PAGEREF _Toc97557817 \h </w:instrText>
                </w:r>
                <w:r w:rsidR="004D59EA">
                  <w:rPr>
                    <w:noProof/>
                    <w:webHidden/>
                  </w:rPr>
                </w:r>
                <w:r w:rsidR="004D59EA">
                  <w:rPr>
                    <w:noProof/>
                    <w:webHidden/>
                  </w:rPr>
                  <w:fldChar w:fldCharType="separate"/>
                </w:r>
                <w:r w:rsidR="004D59EA">
                  <w:rPr>
                    <w:noProof/>
                    <w:webHidden/>
                  </w:rPr>
                  <w:t>4</w:t>
                </w:r>
                <w:r w:rsidR="004D59EA">
                  <w:rPr>
                    <w:noProof/>
                    <w:webHidden/>
                  </w:rPr>
                  <w:fldChar w:fldCharType="end"/>
                </w:r>
              </w:hyperlink>
            </w:p>
            <w:p w:rsidR="004D59EA" w:rsidRDefault="008F3E06">
              <w:pPr>
                <w:pStyle w:val="Obsah1"/>
                <w:tabs>
                  <w:tab w:val="right" w:leader="dot" w:pos="9062"/>
                </w:tabs>
                <w:rPr>
                  <w:rFonts w:eastAsiaTheme="minorEastAsia"/>
                  <w:noProof/>
                  <w:lang w:eastAsia="cs-CZ"/>
                </w:rPr>
              </w:pPr>
              <w:hyperlink w:anchor="_Toc97557818" w:history="1">
                <w:r w:rsidR="004D59EA" w:rsidRPr="005B6520">
                  <w:rPr>
                    <w:rStyle w:val="Hypertextovodkaz"/>
                    <w:noProof/>
                  </w:rPr>
                  <w:t>4. ODCHOD ŽÁKŮ ZŠ MČ PRAHA 5 NA VÍCELETÁ GYMNÁZIA</w:t>
                </w:r>
                <w:r w:rsidR="004D59EA">
                  <w:rPr>
                    <w:noProof/>
                    <w:webHidden/>
                  </w:rPr>
                  <w:tab/>
                </w:r>
                <w:r w:rsidR="004D59EA">
                  <w:rPr>
                    <w:noProof/>
                    <w:webHidden/>
                  </w:rPr>
                  <w:fldChar w:fldCharType="begin"/>
                </w:r>
                <w:r w:rsidR="004D59EA">
                  <w:rPr>
                    <w:noProof/>
                    <w:webHidden/>
                  </w:rPr>
                  <w:instrText xml:space="preserve"> PAGEREF _Toc97557818 \h </w:instrText>
                </w:r>
                <w:r w:rsidR="004D59EA">
                  <w:rPr>
                    <w:noProof/>
                    <w:webHidden/>
                  </w:rPr>
                </w:r>
                <w:r w:rsidR="004D59EA">
                  <w:rPr>
                    <w:noProof/>
                    <w:webHidden/>
                  </w:rPr>
                  <w:fldChar w:fldCharType="separate"/>
                </w:r>
                <w:r w:rsidR="004D59EA">
                  <w:rPr>
                    <w:noProof/>
                    <w:webHidden/>
                  </w:rPr>
                  <w:t>4</w:t>
                </w:r>
                <w:r w:rsidR="004D59EA">
                  <w:rPr>
                    <w:noProof/>
                    <w:webHidden/>
                  </w:rPr>
                  <w:fldChar w:fldCharType="end"/>
                </w:r>
              </w:hyperlink>
            </w:p>
            <w:p w:rsidR="004D59EA" w:rsidRDefault="008F3E06">
              <w:pPr>
                <w:pStyle w:val="Obsah1"/>
                <w:tabs>
                  <w:tab w:val="right" w:leader="dot" w:pos="9062"/>
                </w:tabs>
                <w:rPr>
                  <w:rFonts w:eastAsiaTheme="minorEastAsia"/>
                  <w:noProof/>
                  <w:lang w:eastAsia="cs-CZ"/>
                </w:rPr>
              </w:pPr>
              <w:hyperlink w:anchor="_Toc97557819" w:history="1">
                <w:r w:rsidR="004D59EA" w:rsidRPr="005B6520">
                  <w:rPr>
                    <w:rStyle w:val="Hypertextovodkaz"/>
                    <w:noProof/>
                  </w:rPr>
                  <w:t>5. POČET ŽÁKŮ CIZINCŮ V ZŠ MČ Praha 5</w:t>
                </w:r>
                <w:r w:rsidR="004D59EA">
                  <w:rPr>
                    <w:noProof/>
                    <w:webHidden/>
                  </w:rPr>
                  <w:tab/>
                </w:r>
                <w:r w:rsidR="004D59EA">
                  <w:rPr>
                    <w:noProof/>
                    <w:webHidden/>
                  </w:rPr>
                  <w:fldChar w:fldCharType="begin"/>
                </w:r>
                <w:r w:rsidR="004D59EA">
                  <w:rPr>
                    <w:noProof/>
                    <w:webHidden/>
                  </w:rPr>
                  <w:instrText xml:space="preserve"> PAGEREF _Toc97557819 \h </w:instrText>
                </w:r>
                <w:r w:rsidR="004D59EA">
                  <w:rPr>
                    <w:noProof/>
                    <w:webHidden/>
                  </w:rPr>
                </w:r>
                <w:r w:rsidR="004D59EA">
                  <w:rPr>
                    <w:noProof/>
                    <w:webHidden/>
                  </w:rPr>
                  <w:fldChar w:fldCharType="separate"/>
                </w:r>
                <w:r w:rsidR="004D59EA">
                  <w:rPr>
                    <w:noProof/>
                    <w:webHidden/>
                  </w:rPr>
                  <w:t>5</w:t>
                </w:r>
                <w:r w:rsidR="004D59EA">
                  <w:rPr>
                    <w:noProof/>
                    <w:webHidden/>
                  </w:rPr>
                  <w:fldChar w:fldCharType="end"/>
                </w:r>
              </w:hyperlink>
            </w:p>
            <w:p w:rsidR="004D59EA" w:rsidRDefault="008F3E06">
              <w:pPr>
                <w:pStyle w:val="Obsah1"/>
                <w:tabs>
                  <w:tab w:val="right" w:leader="dot" w:pos="9062"/>
                </w:tabs>
                <w:rPr>
                  <w:rFonts w:eastAsiaTheme="minorEastAsia"/>
                  <w:noProof/>
                  <w:lang w:eastAsia="cs-CZ"/>
                </w:rPr>
              </w:pPr>
              <w:hyperlink w:anchor="_Toc97557820" w:history="1">
                <w:r w:rsidR="004D59EA" w:rsidRPr="005B6520">
                  <w:rPr>
                    <w:rStyle w:val="Hypertextovodkaz"/>
                    <w:noProof/>
                  </w:rPr>
                  <w:t>6. PREDIKCE POČTU ŽÁKŮ V ZÁKLADNÍCH ŠKOLÁCH DO ROKU 2023</w:t>
                </w:r>
                <w:r w:rsidR="004D59EA">
                  <w:rPr>
                    <w:noProof/>
                    <w:webHidden/>
                  </w:rPr>
                  <w:tab/>
                </w:r>
                <w:r w:rsidR="004D59EA">
                  <w:rPr>
                    <w:noProof/>
                    <w:webHidden/>
                  </w:rPr>
                  <w:fldChar w:fldCharType="begin"/>
                </w:r>
                <w:r w:rsidR="004D59EA">
                  <w:rPr>
                    <w:noProof/>
                    <w:webHidden/>
                  </w:rPr>
                  <w:instrText xml:space="preserve"> PAGEREF _Toc97557820 \h </w:instrText>
                </w:r>
                <w:r w:rsidR="004D59EA">
                  <w:rPr>
                    <w:noProof/>
                    <w:webHidden/>
                  </w:rPr>
                </w:r>
                <w:r w:rsidR="004D59EA">
                  <w:rPr>
                    <w:noProof/>
                    <w:webHidden/>
                  </w:rPr>
                  <w:fldChar w:fldCharType="separate"/>
                </w:r>
                <w:r w:rsidR="004D59EA">
                  <w:rPr>
                    <w:noProof/>
                    <w:webHidden/>
                  </w:rPr>
                  <w:t>6</w:t>
                </w:r>
                <w:r w:rsidR="004D59EA">
                  <w:rPr>
                    <w:noProof/>
                    <w:webHidden/>
                  </w:rPr>
                  <w:fldChar w:fldCharType="end"/>
                </w:r>
              </w:hyperlink>
            </w:p>
            <w:p w:rsidR="004D59EA" w:rsidRDefault="008F3E06">
              <w:pPr>
                <w:pStyle w:val="Obsah1"/>
                <w:tabs>
                  <w:tab w:val="right" w:leader="dot" w:pos="9062"/>
                </w:tabs>
                <w:rPr>
                  <w:rFonts w:eastAsiaTheme="minorEastAsia"/>
                  <w:noProof/>
                  <w:lang w:eastAsia="cs-CZ"/>
                </w:rPr>
              </w:pPr>
              <w:hyperlink w:anchor="_Toc97557821" w:history="1">
                <w:r w:rsidR="004D59EA" w:rsidRPr="005B6520">
                  <w:rPr>
                    <w:rStyle w:val="Hypertextovodkaz"/>
                    <w:noProof/>
                  </w:rPr>
                  <w:t>ZÁVĚR</w:t>
                </w:r>
                <w:r w:rsidR="004D59EA">
                  <w:rPr>
                    <w:noProof/>
                    <w:webHidden/>
                  </w:rPr>
                  <w:tab/>
                </w:r>
                <w:r w:rsidR="004D59EA">
                  <w:rPr>
                    <w:noProof/>
                    <w:webHidden/>
                  </w:rPr>
                  <w:fldChar w:fldCharType="begin"/>
                </w:r>
                <w:r w:rsidR="004D59EA">
                  <w:rPr>
                    <w:noProof/>
                    <w:webHidden/>
                  </w:rPr>
                  <w:instrText xml:space="preserve"> PAGEREF _Toc97557821 \h </w:instrText>
                </w:r>
                <w:r w:rsidR="004D59EA">
                  <w:rPr>
                    <w:noProof/>
                    <w:webHidden/>
                  </w:rPr>
                </w:r>
                <w:r w:rsidR="004D59EA">
                  <w:rPr>
                    <w:noProof/>
                    <w:webHidden/>
                  </w:rPr>
                  <w:fldChar w:fldCharType="separate"/>
                </w:r>
                <w:r w:rsidR="004D59EA">
                  <w:rPr>
                    <w:noProof/>
                    <w:webHidden/>
                  </w:rPr>
                  <w:t>6</w:t>
                </w:r>
                <w:r w:rsidR="004D59EA">
                  <w:rPr>
                    <w:noProof/>
                    <w:webHidden/>
                  </w:rPr>
                  <w:fldChar w:fldCharType="end"/>
                </w:r>
              </w:hyperlink>
            </w:p>
            <w:p w:rsidR="004D59EA" w:rsidRDefault="004D59EA">
              <w:r>
                <w:rPr>
                  <w:b/>
                  <w:bCs/>
                </w:rPr>
                <w:fldChar w:fldCharType="end"/>
              </w:r>
            </w:p>
          </w:sdtContent>
        </w:sdt>
        <w:p w:rsidR="00AB2DD0" w:rsidRPr="00AB2DD0" w:rsidRDefault="00AB2DD0" w:rsidP="00AB2DD0">
          <w:pPr>
            <w:pStyle w:val="Nadpis1"/>
            <w:rPr>
              <w:lang w:eastAsia="cs-CZ"/>
            </w:rPr>
          </w:pPr>
        </w:p>
        <w:p w:rsidR="001F3259" w:rsidRPr="00AB2DD0" w:rsidRDefault="00AB2DD0" w:rsidP="00AB2DD0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</w:pPr>
          <w:r w:rsidRPr="00AB2DD0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  <w:t>Tabulky</w:t>
          </w:r>
        </w:p>
      </w:sdtContent>
    </w:sdt>
    <w:p w:rsidR="003C4420" w:rsidRDefault="003C4420">
      <w:pPr>
        <w:rPr>
          <w:color w:val="404040" w:themeColor="text1" w:themeTint="BF"/>
          <w:sz w:val="26"/>
          <w:szCs w:val="26"/>
        </w:rPr>
      </w:pPr>
      <w:r w:rsidRPr="003C4420">
        <w:rPr>
          <w:color w:val="404040" w:themeColor="text1" w:themeTint="BF"/>
          <w:sz w:val="26"/>
          <w:szCs w:val="26"/>
        </w:rPr>
        <w:t>1.1 Přehled základních škol MČ Praha 5 k 30. 9. 2020</w:t>
      </w:r>
      <w:r w:rsidRPr="003C4420">
        <w:rPr>
          <w:color w:val="404040" w:themeColor="text1" w:themeTint="BF"/>
          <w:sz w:val="26"/>
          <w:szCs w:val="26"/>
        </w:rPr>
        <w:br/>
        <w:t>1.2 Přehled základních škol MČ Praha 5 k 30. 9. 2021</w:t>
      </w:r>
      <w:r w:rsidRPr="003C4420">
        <w:rPr>
          <w:color w:val="404040" w:themeColor="text1" w:themeTint="BF"/>
          <w:sz w:val="26"/>
          <w:szCs w:val="26"/>
        </w:rPr>
        <w:br/>
        <w:t xml:space="preserve">2. </w:t>
      </w:r>
      <w:r>
        <w:rPr>
          <w:color w:val="404040" w:themeColor="text1" w:themeTint="BF"/>
          <w:sz w:val="26"/>
          <w:szCs w:val="26"/>
        </w:rPr>
        <w:t xml:space="preserve">  </w:t>
      </w:r>
      <w:r w:rsidRPr="003C4420">
        <w:rPr>
          <w:color w:val="404040" w:themeColor="text1" w:themeTint="BF"/>
          <w:sz w:val="26"/>
          <w:szCs w:val="26"/>
        </w:rPr>
        <w:t>Vývoj počtu žáků k 30. 9. včetně přípravných a speciálních tříd bez § a tříd MŠ</w:t>
      </w:r>
      <w:r w:rsidRPr="003C4420">
        <w:rPr>
          <w:color w:val="404040" w:themeColor="text1" w:themeTint="BF"/>
          <w:sz w:val="26"/>
          <w:szCs w:val="26"/>
        </w:rPr>
        <w:br/>
        <w:t>3.1 Aktuální počet žáků v ZŠ dle trvalého bydliště ve šk. r. 2020/2021 (k 30. 9. 2020)</w:t>
      </w:r>
      <w:r>
        <w:rPr>
          <w:color w:val="404040" w:themeColor="text1" w:themeTint="BF"/>
          <w:sz w:val="26"/>
          <w:szCs w:val="26"/>
        </w:rPr>
        <w:br/>
        <w:t>3.2 Aktuální počet žáků v ZŠ dle trvalého bydliště ve šk. r. 2021/2022 (k 30. 9. 2021)</w:t>
      </w:r>
      <w:r>
        <w:rPr>
          <w:color w:val="404040" w:themeColor="text1" w:themeTint="BF"/>
          <w:sz w:val="26"/>
          <w:szCs w:val="26"/>
        </w:rPr>
        <w:br/>
        <w:t>4.  Odchod žáků na osmiletá gymnázia</w:t>
      </w:r>
      <w:r>
        <w:rPr>
          <w:color w:val="404040" w:themeColor="text1" w:themeTint="BF"/>
          <w:sz w:val="26"/>
          <w:szCs w:val="26"/>
        </w:rPr>
        <w:br/>
        <w:t>5.1 Počty žáků cizinců v ZŠ MČ P5 k 30. 9. 2020 ze zahajovacích výkazů</w:t>
      </w:r>
      <w:r>
        <w:rPr>
          <w:color w:val="404040" w:themeColor="text1" w:themeTint="BF"/>
          <w:sz w:val="26"/>
          <w:szCs w:val="26"/>
        </w:rPr>
        <w:br/>
        <w:t>5.2 Počty žáků cizinců v ZŠ MČ P5 k 30. 9. 2021 ze zahajovacích výkazů</w:t>
      </w:r>
      <w:r>
        <w:rPr>
          <w:color w:val="404040" w:themeColor="text1" w:themeTint="BF"/>
          <w:sz w:val="26"/>
          <w:szCs w:val="26"/>
        </w:rPr>
        <w:br/>
        <w:t>6.1 Počet žáků a tříd v jednotlivých ročnících ZŠ 2020/21</w:t>
      </w:r>
      <w:r>
        <w:rPr>
          <w:color w:val="404040" w:themeColor="text1" w:themeTint="BF"/>
          <w:sz w:val="26"/>
          <w:szCs w:val="26"/>
        </w:rPr>
        <w:br/>
        <w:t>6.2 Počet žáků a tříd v jednotlivých ročnících ZŠ 2021/22</w:t>
      </w:r>
    </w:p>
    <w:p w:rsidR="003C4420" w:rsidRPr="003C4420" w:rsidRDefault="003C4420">
      <w:pPr>
        <w:rPr>
          <w:color w:val="404040" w:themeColor="text1" w:themeTint="BF"/>
          <w:sz w:val="26"/>
          <w:szCs w:val="26"/>
        </w:rPr>
      </w:pPr>
    </w:p>
    <w:p w:rsidR="001F3259" w:rsidRDefault="001F3259">
      <w:pPr>
        <w:rPr>
          <w:color w:val="404040" w:themeColor="text1" w:themeTint="BF"/>
          <w:sz w:val="36"/>
          <w:szCs w:val="36"/>
        </w:rPr>
      </w:pPr>
    </w:p>
    <w:p w:rsidR="001F3259" w:rsidRDefault="001F3259">
      <w:pPr>
        <w:rPr>
          <w:color w:val="404040" w:themeColor="text1" w:themeTint="BF"/>
          <w:sz w:val="36"/>
          <w:szCs w:val="36"/>
        </w:rPr>
      </w:pPr>
    </w:p>
    <w:p w:rsidR="001F3259" w:rsidRDefault="001F3259">
      <w:pPr>
        <w:rPr>
          <w:color w:val="404040" w:themeColor="text1" w:themeTint="BF"/>
          <w:sz w:val="36"/>
          <w:szCs w:val="36"/>
        </w:rPr>
      </w:pPr>
    </w:p>
    <w:p w:rsidR="001F3259" w:rsidRDefault="001F3259">
      <w:pPr>
        <w:rPr>
          <w:color w:val="404040" w:themeColor="text1" w:themeTint="BF"/>
          <w:sz w:val="36"/>
          <w:szCs w:val="36"/>
        </w:rPr>
      </w:pPr>
    </w:p>
    <w:p w:rsidR="004F3E64" w:rsidRDefault="004F3E64" w:rsidP="00816B73">
      <w:pPr>
        <w:pStyle w:val="Nadpis1"/>
        <w:sectPr w:rsidR="004F3E64" w:rsidSect="00816B73"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bookmarkStart w:id="1" w:name="_Toc97557814"/>
    </w:p>
    <w:p w:rsidR="00816B73" w:rsidRPr="008A2ADD" w:rsidRDefault="00816B73" w:rsidP="00816B73">
      <w:pPr>
        <w:pStyle w:val="Nadpis1"/>
      </w:pPr>
      <w:r w:rsidRPr="008A2ADD">
        <w:lastRenderedPageBreak/>
        <w:t>ÚVOD</w:t>
      </w:r>
      <w:bookmarkEnd w:id="1"/>
    </w:p>
    <w:p w:rsidR="00816B73" w:rsidRDefault="00816B73" w:rsidP="00816B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Tímto dokumentem (Dodatek č. 2) předkládáme a</w:t>
      </w:r>
      <w:r w:rsidRPr="0011279C">
        <w:rPr>
          <w:sz w:val="24"/>
          <w:szCs w:val="24"/>
        </w:rPr>
        <w:t>ktualizac</w:t>
      </w:r>
      <w:r>
        <w:rPr>
          <w:sz w:val="24"/>
          <w:szCs w:val="24"/>
        </w:rPr>
        <w:t>i</w:t>
      </w:r>
      <w:r w:rsidRPr="0011279C">
        <w:rPr>
          <w:sz w:val="24"/>
          <w:szCs w:val="24"/>
        </w:rPr>
        <w:t xml:space="preserve"> Dodatku č. 1 </w:t>
      </w:r>
      <w:r>
        <w:rPr>
          <w:sz w:val="24"/>
          <w:szCs w:val="24"/>
        </w:rPr>
        <w:t xml:space="preserve">z ledna </w:t>
      </w:r>
      <w:r w:rsidRPr="0011279C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r w:rsidRPr="0011279C">
        <w:rPr>
          <w:sz w:val="24"/>
          <w:szCs w:val="24"/>
        </w:rPr>
        <w:t xml:space="preserve"> </w:t>
      </w:r>
      <w:r>
        <w:rPr>
          <w:sz w:val="24"/>
          <w:szCs w:val="24"/>
        </w:rPr>
        <w:t>Dodatek č. 2 si klade</w:t>
      </w:r>
      <w:r w:rsidRPr="0011279C">
        <w:rPr>
          <w:sz w:val="24"/>
          <w:szCs w:val="24"/>
        </w:rPr>
        <w:t xml:space="preserve"> za cíl zejména </w:t>
      </w:r>
      <w:r>
        <w:rPr>
          <w:sz w:val="24"/>
          <w:szCs w:val="24"/>
        </w:rPr>
        <w:t>zjistit</w:t>
      </w:r>
      <w:r w:rsidRPr="00706896">
        <w:rPr>
          <w:sz w:val="24"/>
          <w:szCs w:val="24"/>
        </w:rPr>
        <w:t xml:space="preserve"> naplnění </w:t>
      </w:r>
      <w:r>
        <w:rPr>
          <w:sz w:val="24"/>
          <w:szCs w:val="24"/>
        </w:rPr>
        <w:t xml:space="preserve">střednědobé </w:t>
      </w:r>
      <w:r w:rsidRPr="00706896">
        <w:rPr>
          <w:sz w:val="24"/>
          <w:szCs w:val="24"/>
        </w:rPr>
        <w:t>predikce v</w:t>
      </w:r>
      <w:r>
        <w:rPr>
          <w:sz w:val="24"/>
          <w:szCs w:val="24"/>
        </w:rPr>
        <w:t> základních školách</w:t>
      </w:r>
      <w:r w:rsidRPr="00706896">
        <w:rPr>
          <w:sz w:val="24"/>
          <w:szCs w:val="24"/>
        </w:rPr>
        <w:t xml:space="preserve"> MČ Praha</w:t>
      </w:r>
      <w:r>
        <w:rPr>
          <w:sz w:val="24"/>
          <w:szCs w:val="24"/>
        </w:rPr>
        <w:t xml:space="preserve"> </w:t>
      </w:r>
      <w:r w:rsidRPr="00706896">
        <w:rPr>
          <w:sz w:val="24"/>
          <w:szCs w:val="24"/>
        </w:rPr>
        <w:t xml:space="preserve">5 a </w:t>
      </w:r>
      <w:r>
        <w:rPr>
          <w:sz w:val="24"/>
          <w:szCs w:val="24"/>
        </w:rPr>
        <w:t>porovnat</w:t>
      </w:r>
      <w:r w:rsidRPr="00706896">
        <w:rPr>
          <w:sz w:val="24"/>
          <w:szCs w:val="24"/>
        </w:rPr>
        <w:t xml:space="preserve"> údaj</w:t>
      </w:r>
      <w:r>
        <w:rPr>
          <w:sz w:val="24"/>
          <w:szCs w:val="24"/>
        </w:rPr>
        <w:t>e</w:t>
      </w:r>
      <w:r w:rsidRPr="00706896">
        <w:rPr>
          <w:sz w:val="24"/>
          <w:szCs w:val="24"/>
        </w:rPr>
        <w:t xml:space="preserve"> uveden</w:t>
      </w:r>
      <w:r>
        <w:rPr>
          <w:sz w:val="24"/>
          <w:szCs w:val="24"/>
        </w:rPr>
        <w:t>é</w:t>
      </w:r>
      <w:r w:rsidRPr="00706896">
        <w:rPr>
          <w:sz w:val="24"/>
          <w:szCs w:val="24"/>
        </w:rPr>
        <w:t xml:space="preserve"> v dokumentu „Demografický vývoj školství v MČ Praha 5 a jeho střednědobá projekce do roku 2023 – základní školy“ (05/2019).</w:t>
      </w:r>
    </w:p>
    <w:p w:rsidR="00816B73" w:rsidRDefault="00816B73" w:rsidP="00816B73">
      <w:pPr>
        <w:spacing w:after="0" w:line="240" w:lineRule="auto"/>
        <w:jc w:val="both"/>
        <w:rPr>
          <w:sz w:val="24"/>
          <w:szCs w:val="24"/>
        </w:rPr>
      </w:pPr>
    </w:p>
    <w:p w:rsidR="00816B73" w:rsidRDefault="00816B73" w:rsidP="00816B73">
      <w:pPr>
        <w:spacing w:after="0" w:line="240" w:lineRule="auto"/>
        <w:jc w:val="both"/>
        <w:rPr>
          <w:color w:val="FF0000"/>
          <w:sz w:val="24"/>
          <w:szCs w:val="24"/>
        </w:rPr>
      </w:pPr>
      <w:r w:rsidRPr="00706896">
        <w:rPr>
          <w:sz w:val="24"/>
          <w:szCs w:val="24"/>
        </w:rPr>
        <w:t>V tomto materiálu se pracovalo s</w:t>
      </w:r>
      <w:r w:rsidRPr="00816B73">
        <w:rPr>
          <w:sz w:val="24"/>
          <w:szCs w:val="24"/>
        </w:rPr>
        <w:t>:</w:t>
      </w:r>
    </w:p>
    <w:p w:rsidR="00816B73" w:rsidRPr="007F665D" w:rsidRDefault="00816B73" w:rsidP="00816B7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F665D">
        <w:rPr>
          <w:sz w:val="24"/>
          <w:szCs w:val="24"/>
        </w:rPr>
        <w:t>údaji ČSÚ za rok 2019, 2020, 2021</w:t>
      </w:r>
      <w:r w:rsidRPr="007F665D">
        <w:rPr>
          <w:b/>
          <w:sz w:val="24"/>
          <w:szCs w:val="24"/>
        </w:rPr>
        <w:t>*</w:t>
      </w:r>
      <w:r w:rsidRPr="007F665D">
        <w:rPr>
          <w:sz w:val="24"/>
          <w:szCs w:val="24"/>
        </w:rPr>
        <w:t xml:space="preserve"> (údaje za 1. pololetí 2021)</w:t>
      </w:r>
    </w:p>
    <w:p w:rsidR="00816B73" w:rsidRDefault="00816B73" w:rsidP="00816B7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F665D">
        <w:rPr>
          <w:sz w:val="24"/>
          <w:szCs w:val="24"/>
        </w:rPr>
        <w:t xml:space="preserve">s údaji OŠK MČ Praha 5 na školní rok 2020/2021, 2021/2022  </w:t>
      </w:r>
    </w:p>
    <w:p w:rsidR="00816B73" w:rsidRDefault="00816B73" w:rsidP="00816B7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výroční zprávou</w:t>
      </w:r>
      <w:r w:rsidRPr="007F665D">
        <w:rPr>
          <w:sz w:val="24"/>
          <w:szCs w:val="24"/>
        </w:rPr>
        <w:t xml:space="preserve"> za školní rok 2020/21 </w:t>
      </w:r>
    </w:p>
    <w:p w:rsidR="00816B73" w:rsidRDefault="00816B73" w:rsidP="00816B7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F665D">
        <w:rPr>
          <w:b/>
          <w:bCs/>
          <w:sz w:val="24"/>
          <w:szCs w:val="24"/>
        </w:rPr>
        <w:t>zahajovací</w:t>
      </w:r>
      <w:r>
        <w:rPr>
          <w:b/>
          <w:bCs/>
          <w:sz w:val="24"/>
          <w:szCs w:val="24"/>
        </w:rPr>
        <w:t>mi</w:t>
      </w:r>
      <w:r w:rsidRPr="007F665D">
        <w:rPr>
          <w:b/>
          <w:bCs/>
          <w:sz w:val="24"/>
          <w:szCs w:val="24"/>
        </w:rPr>
        <w:t xml:space="preserve"> výkaz</w:t>
      </w:r>
      <w:r>
        <w:rPr>
          <w:b/>
          <w:bCs/>
          <w:sz w:val="24"/>
          <w:szCs w:val="24"/>
        </w:rPr>
        <w:t>y</w:t>
      </w:r>
      <w:r w:rsidRPr="007F665D">
        <w:rPr>
          <w:sz w:val="24"/>
          <w:szCs w:val="24"/>
        </w:rPr>
        <w:t xml:space="preserve"> k 30. 9. 2020 a k 30. 9. 2021, </w:t>
      </w:r>
    </w:p>
    <w:p w:rsidR="00816B73" w:rsidRDefault="00816B73" w:rsidP="00816B7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dokumentem</w:t>
      </w:r>
      <w:r w:rsidRPr="007F665D">
        <w:rPr>
          <w:sz w:val="24"/>
          <w:szCs w:val="24"/>
        </w:rPr>
        <w:t xml:space="preserve"> „Prognózy školství MČ Praha 5 do roku 2030“ (06/2020)  </w:t>
      </w:r>
    </w:p>
    <w:p w:rsidR="00816B73" w:rsidRPr="007F665D" w:rsidRDefault="00816B73" w:rsidP="00816B7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F665D">
        <w:rPr>
          <w:sz w:val="24"/>
          <w:szCs w:val="24"/>
        </w:rPr>
        <w:t>další</w:t>
      </w:r>
      <w:r>
        <w:rPr>
          <w:sz w:val="24"/>
          <w:szCs w:val="24"/>
        </w:rPr>
        <w:t>mi materiály</w:t>
      </w:r>
      <w:r w:rsidRPr="007F665D">
        <w:rPr>
          <w:sz w:val="24"/>
          <w:szCs w:val="24"/>
        </w:rPr>
        <w:t xml:space="preserve"> vztahující</w:t>
      </w:r>
      <w:r>
        <w:rPr>
          <w:sz w:val="24"/>
          <w:szCs w:val="24"/>
        </w:rPr>
        <w:t xml:space="preserve">mi se </w:t>
      </w:r>
      <w:r w:rsidRPr="007F665D">
        <w:rPr>
          <w:sz w:val="24"/>
          <w:szCs w:val="24"/>
        </w:rPr>
        <w:t>k základnímu</w:t>
      </w:r>
      <w:r>
        <w:rPr>
          <w:sz w:val="24"/>
          <w:szCs w:val="24"/>
        </w:rPr>
        <w:t xml:space="preserve"> školství</w:t>
      </w:r>
    </w:p>
    <w:p w:rsidR="00816B73" w:rsidRPr="00864F82" w:rsidRDefault="00816B73" w:rsidP="00816B73">
      <w:pPr>
        <w:spacing w:after="0" w:line="240" w:lineRule="auto"/>
        <w:ind w:firstLine="142"/>
        <w:jc w:val="both"/>
        <w:rPr>
          <w:sz w:val="24"/>
          <w:szCs w:val="24"/>
        </w:rPr>
      </w:pPr>
    </w:p>
    <w:p w:rsidR="00816B73" w:rsidRPr="00864F82" w:rsidRDefault="00816B73" w:rsidP="00816B7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64F82">
        <w:rPr>
          <w:b/>
          <w:bCs/>
          <w:sz w:val="24"/>
          <w:szCs w:val="24"/>
        </w:rPr>
        <w:t>POČET NAROZ</w:t>
      </w:r>
      <w:r>
        <w:rPr>
          <w:b/>
          <w:bCs/>
          <w:sz w:val="24"/>
          <w:szCs w:val="24"/>
        </w:rPr>
        <w:t>E</w:t>
      </w:r>
      <w:r w:rsidRPr="00864F82">
        <w:rPr>
          <w:b/>
          <w:bCs/>
          <w:sz w:val="24"/>
          <w:szCs w:val="24"/>
        </w:rPr>
        <w:t>NÝCH DĚTÍ NA MČ P5</w:t>
      </w:r>
    </w:p>
    <w:tbl>
      <w:tblPr>
        <w:tblStyle w:val="Prosttabulka1"/>
        <w:tblW w:w="0" w:type="auto"/>
        <w:tblInd w:w="2711" w:type="dxa"/>
        <w:tblLook w:val="04A0" w:firstRow="1" w:lastRow="0" w:firstColumn="1" w:lastColumn="0" w:noHBand="0" w:noVBand="1"/>
      </w:tblPr>
      <w:tblGrid>
        <w:gridCol w:w="1281"/>
        <w:gridCol w:w="1559"/>
        <w:gridCol w:w="1701"/>
      </w:tblGrid>
      <w:tr w:rsidR="00816B73" w:rsidTr="00C14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:rsidR="00816B73" w:rsidRPr="00864F82" w:rsidRDefault="00816B73" w:rsidP="00C1467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527F">
              <w:rPr>
                <w:sz w:val="24"/>
                <w:szCs w:val="24"/>
              </w:rPr>
              <w:t>počet obyvatel</w:t>
            </w:r>
          </w:p>
        </w:tc>
        <w:tc>
          <w:tcPr>
            <w:tcW w:w="1559" w:type="dxa"/>
          </w:tcPr>
          <w:p w:rsidR="00816B73" w:rsidRPr="00864F82" w:rsidRDefault="00816B73" w:rsidP="00C14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864F82">
              <w:rPr>
                <w:sz w:val="24"/>
                <w:szCs w:val="24"/>
              </w:rPr>
              <w:t xml:space="preserve">počet obyvatel </w:t>
            </w:r>
          </w:p>
        </w:tc>
        <w:tc>
          <w:tcPr>
            <w:tcW w:w="1701" w:type="dxa"/>
          </w:tcPr>
          <w:p w:rsidR="00816B73" w:rsidRPr="00864F82" w:rsidRDefault="00816B73" w:rsidP="00C14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864F82">
              <w:rPr>
                <w:sz w:val="24"/>
                <w:szCs w:val="24"/>
              </w:rPr>
              <w:t>počet narozených</w:t>
            </w:r>
          </w:p>
        </w:tc>
      </w:tr>
      <w:tr w:rsidR="00816B73" w:rsidTr="00C14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:rsidR="00816B73" w:rsidRPr="00421EAB" w:rsidRDefault="00816B73" w:rsidP="00C1467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816B73" w:rsidRDefault="00816B73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88 225</w:t>
            </w:r>
          </w:p>
        </w:tc>
        <w:tc>
          <w:tcPr>
            <w:tcW w:w="1701" w:type="dxa"/>
          </w:tcPr>
          <w:p w:rsidR="00816B73" w:rsidRDefault="00816B73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1 053</w:t>
            </w:r>
          </w:p>
        </w:tc>
      </w:tr>
      <w:tr w:rsidR="00816B73" w:rsidTr="00C14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:rsidR="00816B73" w:rsidRPr="00F52BEA" w:rsidRDefault="00816B73" w:rsidP="00C1467A">
            <w:pPr>
              <w:jc w:val="center"/>
              <w:rPr>
                <w:sz w:val="24"/>
                <w:szCs w:val="24"/>
              </w:rPr>
            </w:pPr>
            <w:r w:rsidRPr="00F52BEA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816B73" w:rsidRPr="00F52BEA" w:rsidRDefault="00816B73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89 405</w:t>
            </w:r>
          </w:p>
        </w:tc>
        <w:tc>
          <w:tcPr>
            <w:tcW w:w="1701" w:type="dxa"/>
          </w:tcPr>
          <w:p w:rsidR="00816B73" w:rsidRPr="00F52BEA" w:rsidRDefault="00816B73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1 055</w:t>
            </w:r>
          </w:p>
        </w:tc>
      </w:tr>
      <w:tr w:rsidR="00816B73" w:rsidTr="00A2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:rsidR="00816B73" w:rsidRPr="00F52BEA" w:rsidRDefault="00816B73" w:rsidP="00C14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52BE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1*</w:t>
            </w:r>
          </w:p>
        </w:tc>
        <w:tc>
          <w:tcPr>
            <w:tcW w:w="1559" w:type="dxa"/>
          </w:tcPr>
          <w:p w:rsidR="00816B73" w:rsidRPr="00F52BEA" w:rsidRDefault="00816B73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90 048</w:t>
            </w:r>
          </w:p>
        </w:tc>
        <w:tc>
          <w:tcPr>
            <w:tcW w:w="1701" w:type="dxa"/>
          </w:tcPr>
          <w:p w:rsidR="00816B73" w:rsidRPr="00F52BEA" w:rsidRDefault="00816B73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</w:tr>
    </w:tbl>
    <w:p w:rsidR="00816B73" w:rsidRDefault="00816B73" w:rsidP="00816B73"/>
    <w:p w:rsidR="00816B73" w:rsidRDefault="00816B73" w:rsidP="00816B73">
      <w:pPr>
        <w:jc w:val="both"/>
      </w:pPr>
      <w:r w:rsidRPr="0011279C">
        <w:rPr>
          <w:sz w:val="24"/>
          <w:szCs w:val="24"/>
        </w:rPr>
        <w:t xml:space="preserve">Oproti Dodatku č. 1 </w:t>
      </w:r>
      <w:r w:rsidRPr="00EB357D">
        <w:rPr>
          <w:sz w:val="24"/>
          <w:szCs w:val="24"/>
        </w:rPr>
        <w:t>došlo k úpravě reálného počtu narozených dětí v roce 2019 z 826 na 1 053 (dle údajů ČSÚ) v roce 2020 z 838 na 1 055</w:t>
      </w:r>
      <w:r>
        <w:rPr>
          <w:sz w:val="24"/>
          <w:szCs w:val="24"/>
        </w:rPr>
        <w:t>.</w:t>
      </w:r>
    </w:p>
    <w:p w:rsidR="00816B73" w:rsidRDefault="00816B73" w:rsidP="00816B73">
      <w:pPr>
        <w:spacing w:after="0" w:line="240" w:lineRule="auto"/>
        <w:jc w:val="both"/>
      </w:pPr>
    </w:p>
    <w:p w:rsidR="00816B73" w:rsidRDefault="00816B73" w:rsidP="00816B73">
      <w:pPr>
        <w:spacing w:after="0" w:line="240" w:lineRule="auto"/>
        <w:jc w:val="both"/>
        <w:rPr>
          <w:b/>
          <w:color w:val="FFFFFF" w:themeColor="background1"/>
          <w:sz w:val="28"/>
          <w:szCs w:val="28"/>
          <w:shd w:val="clear" w:color="auto" w:fill="00B0F0"/>
        </w:rPr>
      </w:pPr>
    </w:p>
    <w:p w:rsidR="00816B73" w:rsidRDefault="00816B73" w:rsidP="00816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95"/>
        </w:tabs>
        <w:spacing w:after="0" w:line="240" w:lineRule="auto"/>
        <w:jc w:val="both"/>
        <w:rPr>
          <w:b/>
          <w:color w:val="FFFFFF" w:themeColor="background1"/>
          <w:sz w:val="28"/>
          <w:szCs w:val="28"/>
          <w:shd w:val="clear" w:color="auto" w:fill="00B0F0"/>
        </w:rPr>
      </w:pPr>
      <w:bookmarkStart w:id="2" w:name="_Hlk97140404"/>
      <w:bookmarkStart w:id="3" w:name="_Toc97557815"/>
      <w:r w:rsidRPr="005036BF">
        <w:rPr>
          <w:rStyle w:val="Nadpis1Char"/>
          <w:sz w:val="28"/>
        </w:rPr>
        <w:t>1. PŘEHLED ZÁKLADNÍCH ŠKOL MČ Praha 5</w:t>
      </w:r>
      <w:bookmarkEnd w:id="2"/>
      <w:bookmarkEnd w:id="3"/>
      <w:r w:rsidRPr="00816B73">
        <w:rPr>
          <w:rStyle w:val="Nadpis2Char"/>
        </w:rPr>
        <w:tab/>
      </w:r>
      <w:r w:rsidRPr="004F61CB">
        <w:rPr>
          <w:b/>
          <w:color w:val="FFFFFF" w:themeColor="background1"/>
          <w:sz w:val="28"/>
          <w:szCs w:val="28"/>
        </w:rPr>
        <w:tab/>
      </w:r>
      <w:r>
        <w:rPr>
          <w:b/>
          <w:color w:val="FFFFFF" w:themeColor="background1"/>
          <w:sz w:val="28"/>
          <w:szCs w:val="28"/>
        </w:rPr>
        <w:t xml:space="preserve">                 </w:t>
      </w:r>
      <w:r w:rsidRPr="004F61CB">
        <w:rPr>
          <w:b/>
          <w:color w:val="FFFFFF" w:themeColor="background1"/>
          <w:sz w:val="28"/>
          <w:szCs w:val="28"/>
        </w:rPr>
        <w:t xml:space="preserve">  </w:t>
      </w:r>
      <w:r w:rsidRPr="005A274B">
        <w:rPr>
          <w:b/>
          <w:sz w:val="20"/>
          <w:szCs w:val="20"/>
        </w:rPr>
        <w:t>TABULKA 1</w:t>
      </w:r>
      <w:r>
        <w:rPr>
          <w:b/>
          <w:sz w:val="20"/>
          <w:szCs w:val="20"/>
        </w:rPr>
        <w:t>.1, 1.2</w:t>
      </w:r>
    </w:p>
    <w:p w:rsidR="00816B73" w:rsidRDefault="00816B73" w:rsidP="00816B73">
      <w:pPr>
        <w:spacing w:after="0" w:line="240" w:lineRule="auto"/>
        <w:jc w:val="both"/>
        <w:rPr>
          <w:b/>
          <w:color w:val="FFFFFF" w:themeColor="background1"/>
          <w:sz w:val="28"/>
          <w:szCs w:val="28"/>
          <w:shd w:val="clear" w:color="auto" w:fill="00B0F0"/>
        </w:rPr>
      </w:pPr>
    </w:p>
    <w:p w:rsidR="00816B73" w:rsidRPr="002B541F" w:rsidRDefault="00816B73" w:rsidP="00816B73">
      <w:pPr>
        <w:spacing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>Pro</w:t>
      </w:r>
      <w:r w:rsidRPr="00EF0A26">
        <w:rPr>
          <w:sz w:val="24"/>
          <w:szCs w:val="24"/>
        </w:rPr>
        <w:t xml:space="preserve"> školní ro</w:t>
      </w:r>
      <w:r>
        <w:rPr>
          <w:sz w:val="24"/>
          <w:szCs w:val="24"/>
        </w:rPr>
        <w:t>k</w:t>
      </w:r>
      <w:r w:rsidRPr="00EF0A26">
        <w:rPr>
          <w:sz w:val="24"/>
          <w:szCs w:val="24"/>
        </w:rPr>
        <w:t xml:space="preserve"> </w:t>
      </w:r>
      <w:r w:rsidRPr="00A953D8">
        <w:rPr>
          <w:b/>
          <w:bCs/>
          <w:sz w:val="24"/>
          <w:szCs w:val="24"/>
        </w:rPr>
        <w:t>2021/2022</w:t>
      </w:r>
      <w:r w:rsidRPr="00EF0A26">
        <w:rPr>
          <w:sz w:val="24"/>
          <w:szCs w:val="24"/>
        </w:rPr>
        <w:t xml:space="preserve"> bylo </w:t>
      </w:r>
      <w:r w:rsidRPr="00A953D8">
        <w:rPr>
          <w:b/>
          <w:bCs/>
          <w:sz w:val="24"/>
          <w:szCs w:val="24"/>
        </w:rPr>
        <w:t>zapsáno</w:t>
      </w:r>
      <w:r>
        <w:rPr>
          <w:sz w:val="24"/>
          <w:szCs w:val="24"/>
        </w:rPr>
        <w:t xml:space="preserve"> do našich základních škol </w:t>
      </w:r>
      <w:r w:rsidRPr="00F03715">
        <w:rPr>
          <w:b/>
          <w:sz w:val="24"/>
          <w:szCs w:val="24"/>
        </w:rPr>
        <w:t>6000 žáků</w:t>
      </w:r>
      <w:r>
        <w:rPr>
          <w:sz w:val="24"/>
          <w:szCs w:val="24"/>
        </w:rPr>
        <w:t>, což je o 85 žáků více než ve školním roce 2020/2021.</w:t>
      </w:r>
    </w:p>
    <w:p w:rsidR="00816B73" w:rsidRDefault="00816B73" w:rsidP="00816B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Došlo k navýšení kapacity ZŠ v těchto školách:</w:t>
      </w:r>
    </w:p>
    <w:p w:rsidR="00816B73" w:rsidRDefault="00816B73" w:rsidP="00816B73">
      <w:pPr>
        <w:spacing w:after="0" w:line="240" w:lineRule="auto"/>
        <w:jc w:val="both"/>
        <w:rPr>
          <w:sz w:val="24"/>
          <w:szCs w:val="24"/>
        </w:rPr>
      </w:pPr>
      <w:r w:rsidRPr="00327CD8">
        <w:rPr>
          <w:b/>
          <w:bCs/>
          <w:sz w:val="24"/>
          <w:szCs w:val="24"/>
        </w:rPr>
        <w:t>ZŠ Pod Žvahovem</w:t>
      </w:r>
      <w:r>
        <w:rPr>
          <w:sz w:val="24"/>
          <w:szCs w:val="24"/>
        </w:rPr>
        <w:t xml:space="preserve"> – navýšení kapacity </w:t>
      </w:r>
      <w:r w:rsidRPr="00FA3F22">
        <w:rPr>
          <w:b/>
          <w:sz w:val="24"/>
          <w:szCs w:val="24"/>
        </w:rPr>
        <w:t>o 110 míst</w:t>
      </w:r>
      <w:r>
        <w:rPr>
          <w:sz w:val="24"/>
          <w:szCs w:val="24"/>
        </w:rPr>
        <w:t>, z 210 na 320 žáků,</w:t>
      </w:r>
    </w:p>
    <w:p w:rsidR="00816B73" w:rsidRDefault="00816B73" w:rsidP="00816B73">
      <w:pPr>
        <w:spacing w:after="0" w:line="240" w:lineRule="auto"/>
        <w:jc w:val="both"/>
        <w:rPr>
          <w:sz w:val="24"/>
          <w:szCs w:val="24"/>
        </w:rPr>
      </w:pPr>
      <w:r w:rsidRPr="00327CD8">
        <w:rPr>
          <w:b/>
          <w:bCs/>
          <w:sz w:val="24"/>
          <w:szCs w:val="24"/>
        </w:rPr>
        <w:t>FZŠ Drtinova</w:t>
      </w:r>
      <w:r>
        <w:rPr>
          <w:sz w:val="24"/>
          <w:szCs w:val="24"/>
        </w:rPr>
        <w:t xml:space="preserve"> – navýšení kapacity </w:t>
      </w:r>
      <w:r>
        <w:rPr>
          <w:b/>
          <w:sz w:val="24"/>
          <w:szCs w:val="24"/>
        </w:rPr>
        <w:t>o 70</w:t>
      </w:r>
      <w:r w:rsidRPr="00FA3F22">
        <w:rPr>
          <w:b/>
          <w:sz w:val="24"/>
          <w:szCs w:val="24"/>
        </w:rPr>
        <w:t xml:space="preserve"> míst</w:t>
      </w:r>
      <w:r>
        <w:rPr>
          <w:sz w:val="24"/>
          <w:szCs w:val="24"/>
        </w:rPr>
        <w:t>, z 650 na 720 žáků.</w:t>
      </w:r>
      <w:r w:rsidRPr="00EF0A26">
        <w:rPr>
          <w:sz w:val="24"/>
          <w:szCs w:val="24"/>
        </w:rPr>
        <w:t xml:space="preserve">    </w:t>
      </w:r>
    </w:p>
    <w:p w:rsidR="00816B73" w:rsidRDefault="00816B73" w:rsidP="00816B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Celkové navýšení kapacity ZŠ MČ Praha 5 činí ve školním roce 2021/2022 </w:t>
      </w:r>
      <w:r>
        <w:rPr>
          <w:b/>
          <w:sz w:val="24"/>
          <w:szCs w:val="24"/>
        </w:rPr>
        <w:t>180</w:t>
      </w:r>
      <w:r w:rsidRPr="00FA3F22">
        <w:rPr>
          <w:b/>
          <w:sz w:val="24"/>
          <w:szCs w:val="24"/>
        </w:rPr>
        <w:t xml:space="preserve"> míst</w:t>
      </w:r>
      <w:r>
        <w:rPr>
          <w:b/>
          <w:sz w:val="24"/>
          <w:szCs w:val="24"/>
        </w:rPr>
        <w:t>.</w:t>
      </w:r>
      <w:r w:rsidRPr="00EF0A26">
        <w:rPr>
          <w:sz w:val="24"/>
          <w:szCs w:val="24"/>
        </w:rPr>
        <w:t xml:space="preserve">  </w:t>
      </w:r>
    </w:p>
    <w:p w:rsidR="00816B73" w:rsidRPr="004F61CB" w:rsidRDefault="00816B73" w:rsidP="00816B73">
      <w:pPr>
        <w:spacing w:after="0" w:line="240" w:lineRule="auto"/>
        <w:jc w:val="both"/>
        <w:rPr>
          <w:b/>
          <w:sz w:val="24"/>
          <w:szCs w:val="24"/>
        </w:rPr>
      </w:pPr>
      <w:r w:rsidRPr="004F61CB">
        <w:rPr>
          <w:b/>
          <w:sz w:val="24"/>
          <w:szCs w:val="24"/>
        </w:rPr>
        <w:t>Cílová kapacita: 7 </w:t>
      </w:r>
      <w:r>
        <w:rPr>
          <w:b/>
          <w:sz w:val="24"/>
          <w:szCs w:val="24"/>
        </w:rPr>
        <w:t>624</w:t>
      </w:r>
      <w:r w:rsidRPr="004F61CB">
        <w:rPr>
          <w:b/>
          <w:sz w:val="24"/>
          <w:szCs w:val="24"/>
        </w:rPr>
        <w:t xml:space="preserve"> míst.</w:t>
      </w:r>
    </w:p>
    <w:p w:rsidR="00816B73" w:rsidRPr="00741F76" w:rsidRDefault="00816B73" w:rsidP="00816B73">
      <w:pPr>
        <w:spacing w:after="0" w:line="240" w:lineRule="auto"/>
        <w:jc w:val="both"/>
        <w:rPr>
          <w:b/>
          <w:color w:val="FFFFFF" w:themeColor="background1"/>
          <w:sz w:val="28"/>
          <w:szCs w:val="28"/>
          <w:shd w:val="clear" w:color="auto" w:fill="00B0F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816B73" w:rsidRDefault="00816B73" w:rsidP="00816B7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školní rok</w:t>
      </w:r>
      <w:r w:rsidRPr="00EF0A26">
        <w:rPr>
          <w:sz w:val="24"/>
          <w:szCs w:val="24"/>
        </w:rPr>
        <w:t xml:space="preserve"> </w:t>
      </w:r>
      <w:r w:rsidRPr="00A953D8">
        <w:rPr>
          <w:b/>
          <w:bCs/>
          <w:sz w:val="24"/>
          <w:szCs w:val="24"/>
        </w:rPr>
        <w:t>2020/2021</w:t>
      </w:r>
      <w:r w:rsidRPr="00EF0A26">
        <w:rPr>
          <w:sz w:val="24"/>
          <w:szCs w:val="24"/>
        </w:rPr>
        <w:t xml:space="preserve"> bylo </w:t>
      </w:r>
      <w:r w:rsidRPr="00A953D8">
        <w:rPr>
          <w:b/>
          <w:bCs/>
          <w:sz w:val="24"/>
          <w:szCs w:val="24"/>
        </w:rPr>
        <w:t>zapsáno</w:t>
      </w:r>
      <w:r>
        <w:rPr>
          <w:sz w:val="24"/>
          <w:szCs w:val="24"/>
        </w:rPr>
        <w:t xml:space="preserve"> do našich základních škol </w:t>
      </w:r>
      <w:r w:rsidRPr="00F03715">
        <w:rPr>
          <w:b/>
          <w:sz w:val="24"/>
          <w:szCs w:val="24"/>
        </w:rPr>
        <w:t>5915 žáků</w:t>
      </w:r>
      <w:r>
        <w:rPr>
          <w:sz w:val="24"/>
          <w:szCs w:val="24"/>
        </w:rPr>
        <w:t>, což je o 511 žáků více než ve školním roce 2019/2020.</w:t>
      </w:r>
    </w:p>
    <w:p w:rsidR="00816B73" w:rsidRDefault="00816B73" w:rsidP="00816B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Došlo k navýšení kapacity ZŠ v těchto školách:</w:t>
      </w:r>
    </w:p>
    <w:p w:rsidR="00816B73" w:rsidRDefault="00816B73" w:rsidP="00816B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ZŠ Pod Žvahovem – navýšení kapacity </w:t>
      </w:r>
      <w:r w:rsidRPr="00FA3F22">
        <w:rPr>
          <w:b/>
          <w:sz w:val="24"/>
          <w:szCs w:val="24"/>
        </w:rPr>
        <w:t>o 60 míst</w:t>
      </w:r>
      <w:r>
        <w:rPr>
          <w:sz w:val="24"/>
          <w:szCs w:val="24"/>
        </w:rPr>
        <w:t>, ze 150 na 210 žáků,</w:t>
      </w:r>
    </w:p>
    <w:p w:rsidR="00816B73" w:rsidRDefault="00816B73" w:rsidP="00816B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ZŠ waldorfská – navýšení kapacity </w:t>
      </w:r>
      <w:r w:rsidRPr="00FA3F22">
        <w:rPr>
          <w:b/>
          <w:sz w:val="24"/>
          <w:szCs w:val="24"/>
        </w:rPr>
        <w:t>o 120 míst</w:t>
      </w:r>
      <w:r>
        <w:rPr>
          <w:sz w:val="24"/>
          <w:szCs w:val="24"/>
        </w:rPr>
        <w:t>, z 270 na 390 žáků.</w:t>
      </w:r>
    </w:p>
    <w:p w:rsidR="00816B73" w:rsidRDefault="00816B73" w:rsidP="00816B73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Celkové navýšení kapacity ZŠ MČ Praha 5 činí ve školním roce 2020/2021  </w:t>
      </w:r>
      <w:r>
        <w:rPr>
          <w:b/>
          <w:sz w:val="24"/>
          <w:szCs w:val="24"/>
        </w:rPr>
        <w:t>18</w:t>
      </w:r>
      <w:r w:rsidRPr="00FA3F22">
        <w:rPr>
          <w:b/>
          <w:sz w:val="24"/>
          <w:szCs w:val="24"/>
        </w:rPr>
        <w:t>0 míst.</w:t>
      </w:r>
    </w:p>
    <w:p w:rsidR="00816B73" w:rsidRDefault="00816B73" w:rsidP="00816B73">
      <w:pPr>
        <w:rPr>
          <w:b/>
          <w:sz w:val="24"/>
          <w:szCs w:val="24"/>
        </w:rPr>
      </w:pPr>
      <w:r w:rsidRPr="004F61CB">
        <w:rPr>
          <w:b/>
          <w:sz w:val="24"/>
          <w:szCs w:val="24"/>
        </w:rPr>
        <w:t>Cílová kapacita: 7 444 míst.</w:t>
      </w:r>
      <w:r>
        <w:rPr>
          <w:b/>
          <w:sz w:val="24"/>
          <w:szCs w:val="24"/>
        </w:rPr>
        <w:br w:type="page"/>
      </w:r>
    </w:p>
    <w:p w:rsidR="00816B73" w:rsidRDefault="00816B73" w:rsidP="00816B73">
      <w:pPr>
        <w:spacing w:after="0" w:line="240" w:lineRule="auto"/>
        <w:jc w:val="both"/>
        <w:rPr>
          <w:b/>
          <w:color w:val="FFFFFF" w:themeColor="background1"/>
          <w:sz w:val="28"/>
          <w:szCs w:val="28"/>
          <w:shd w:val="clear" w:color="auto" w:fill="00B0F0"/>
        </w:rPr>
      </w:pPr>
      <w:bookmarkStart w:id="4" w:name="_Toc97557816"/>
      <w:bookmarkStart w:id="5" w:name="_Hlk97140849"/>
      <w:r w:rsidRPr="00816B73">
        <w:rPr>
          <w:rStyle w:val="Nadpis1Char"/>
          <w:sz w:val="28"/>
        </w:rPr>
        <w:lastRenderedPageBreak/>
        <w:t>2. VÝVOJ POČTU ŽÁKŮ A NAPLNĚNOSTI ZÁKLADNÍCH ŠKOL</w:t>
      </w:r>
      <w:bookmarkEnd w:id="4"/>
      <w:r>
        <w:rPr>
          <w:b/>
          <w:color w:val="FFFFFF" w:themeColor="background1"/>
          <w:sz w:val="28"/>
          <w:szCs w:val="28"/>
        </w:rPr>
        <w:tab/>
      </w:r>
      <w:r>
        <w:rPr>
          <w:b/>
          <w:color w:val="FFFFFF" w:themeColor="background1"/>
          <w:sz w:val="28"/>
          <w:szCs w:val="28"/>
        </w:rPr>
        <w:tab/>
      </w:r>
      <w:r>
        <w:rPr>
          <w:b/>
          <w:sz w:val="20"/>
          <w:szCs w:val="20"/>
        </w:rPr>
        <w:t>TABULKA 2</w:t>
      </w:r>
    </w:p>
    <w:bookmarkEnd w:id="5"/>
    <w:p w:rsidR="00816B73" w:rsidRDefault="00816B73" w:rsidP="00816B73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b/>
          <w:color w:val="FFFFFF" w:themeColor="background1"/>
          <w:sz w:val="28"/>
          <w:szCs w:val="28"/>
          <w:shd w:val="clear" w:color="auto" w:fill="00B0F0"/>
        </w:rPr>
        <w:br/>
      </w:r>
      <w:r w:rsidRPr="001A1546">
        <w:rPr>
          <w:b/>
          <w:sz w:val="24"/>
          <w:szCs w:val="24"/>
        </w:rPr>
        <w:t>Ve školním roce 2021/2022</w:t>
      </w:r>
      <w:r w:rsidRPr="00EE4261">
        <w:rPr>
          <w:sz w:val="24"/>
          <w:szCs w:val="24"/>
        </w:rPr>
        <w:t xml:space="preserve"> došlo k nárůstu kapacit ZŠ MČ Praha 5</w:t>
      </w:r>
      <w:r>
        <w:rPr>
          <w:sz w:val="24"/>
          <w:szCs w:val="24"/>
        </w:rPr>
        <w:t xml:space="preserve"> </w:t>
      </w:r>
      <w:r w:rsidRPr="00EE4261">
        <w:rPr>
          <w:sz w:val="24"/>
          <w:szCs w:val="24"/>
        </w:rPr>
        <w:t xml:space="preserve">o </w:t>
      </w:r>
      <w:r>
        <w:rPr>
          <w:sz w:val="24"/>
          <w:szCs w:val="24"/>
        </w:rPr>
        <w:t>180</w:t>
      </w:r>
      <w:r w:rsidRPr="00EE4261">
        <w:rPr>
          <w:sz w:val="24"/>
          <w:szCs w:val="24"/>
        </w:rPr>
        <w:t xml:space="preserve"> míst (ze </w:t>
      </w:r>
      <w:r>
        <w:rPr>
          <w:sz w:val="24"/>
          <w:szCs w:val="24"/>
        </w:rPr>
        <w:t>7 444 na</w:t>
      </w:r>
      <w:r w:rsidR="000D622C">
        <w:rPr>
          <w:sz w:val="24"/>
          <w:szCs w:val="24"/>
        </w:rPr>
        <w:t> </w:t>
      </w:r>
      <w:r>
        <w:rPr>
          <w:sz w:val="24"/>
          <w:szCs w:val="24"/>
        </w:rPr>
        <w:t>7624 míst</w:t>
      </w:r>
      <w:r w:rsidRPr="00EE4261">
        <w:rPr>
          <w:sz w:val="24"/>
          <w:szCs w:val="24"/>
        </w:rPr>
        <w:t xml:space="preserve">), </w:t>
      </w:r>
      <w:r w:rsidRPr="00B620EE">
        <w:rPr>
          <w:color w:val="000000" w:themeColor="text1"/>
          <w:sz w:val="24"/>
          <w:szCs w:val="24"/>
        </w:rPr>
        <w:t>rozdíl v počtu žáků ze zahajovacích výkazů byl 1 žák</w:t>
      </w:r>
      <w:r>
        <w:rPr>
          <w:sz w:val="24"/>
          <w:szCs w:val="24"/>
        </w:rPr>
        <w:t>, došlo tedy k poklesu</w:t>
      </w:r>
      <w:r w:rsidRPr="00EE4261">
        <w:rPr>
          <w:sz w:val="24"/>
          <w:szCs w:val="24"/>
        </w:rPr>
        <w:t xml:space="preserve"> z</w:t>
      </w:r>
      <w:r w:rsidR="000D622C">
        <w:rPr>
          <w:sz w:val="24"/>
          <w:szCs w:val="24"/>
        </w:rPr>
        <w:t> </w:t>
      </w:r>
      <w:r>
        <w:rPr>
          <w:sz w:val="24"/>
          <w:szCs w:val="24"/>
        </w:rPr>
        <w:t>5 563 zapsaných na 5562 zapsaných žáků</w:t>
      </w:r>
      <w:r w:rsidRPr="00EE4261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EE4261">
        <w:rPr>
          <w:sz w:val="24"/>
          <w:szCs w:val="24"/>
        </w:rPr>
        <w:t>ošlo k nárůstu celkového počtu tříd z</w:t>
      </w:r>
      <w:r>
        <w:rPr>
          <w:sz w:val="24"/>
          <w:szCs w:val="24"/>
        </w:rPr>
        <w:t xml:space="preserve"> 251 na 253 tříd, navýšení o 2 třídy. </w:t>
      </w:r>
      <w:r w:rsidRPr="00EE4261">
        <w:rPr>
          <w:sz w:val="24"/>
          <w:szCs w:val="24"/>
        </w:rPr>
        <w:t xml:space="preserve"> </w:t>
      </w:r>
      <w:r w:rsidRPr="00B620EE">
        <w:rPr>
          <w:color w:val="000000" w:themeColor="text1"/>
          <w:sz w:val="24"/>
          <w:szCs w:val="24"/>
        </w:rPr>
        <w:t xml:space="preserve">V procentuálním vyjádření činil nárůst kapacity škol </w:t>
      </w:r>
      <w:r w:rsidR="00B620EE" w:rsidRPr="00B620EE">
        <w:rPr>
          <w:color w:val="000000" w:themeColor="text1"/>
          <w:sz w:val="24"/>
          <w:szCs w:val="24"/>
        </w:rPr>
        <w:t xml:space="preserve">2,4 %, nárůst počtu žáků </w:t>
      </w:r>
      <w:r w:rsidR="00B620EE" w:rsidRPr="0012209F">
        <w:rPr>
          <w:sz w:val="24"/>
          <w:szCs w:val="24"/>
        </w:rPr>
        <w:t>cca 0</w:t>
      </w:r>
      <w:r w:rsidRPr="0012209F">
        <w:rPr>
          <w:sz w:val="24"/>
          <w:szCs w:val="24"/>
        </w:rPr>
        <w:t xml:space="preserve"> %. </w:t>
      </w:r>
    </w:p>
    <w:p w:rsidR="00816B73" w:rsidRPr="00210F14" w:rsidRDefault="00816B73" w:rsidP="00816B73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816B73" w:rsidRDefault="00816B73" w:rsidP="00816B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 rámec uvedeného počtu 5 562 žáků je ve školách ještě zapsaných celkově 338 žáků na </w:t>
      </w:r>
      <w:r w:rsidRPr="00214B2A">
        <w:rPr>
          <w:sz w:val="24"/>
          <w:szCs w:val="24"/>
        </w:rPr>
        <w:t>§</w:t>
      </w:r>
      <w:r w:rsidR="000D622C">
        <w:rPr>
          <w:sz w:val="24"/>
          <w:szCs w:val="24"/>
        </w:rPr>
        <w:t> </w:t>
      </w:r>
      <w:r w:rsidRPr="00214B2A">
        <w:rPr>
          <w:sz w:val="24"/>
          <w:szCs w:val="24"/>
        </w:rPr>
        <w:t>38</w:t>
      </w:r>
      <w:r>
        <w:rPr>
          <w:sz w:val="24"/>
          <w:szCs w:val="24"/>
        </w:rPr>
        <w:t>, kteří ale školy MČ Praha 5 fyzicky nenavštěvují.</w:t>
      </w:r>
      <w:r w:rsidRPr="008A2A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6" w:name="_Hlk97293992"/>
      <w:r>
        <w:rPr>
          <w:sz w:val="24"/>
          <w:szCs w:val="24"/>
        </w:rPr>
        <w:t xml:space="preserve">Celkem zapsaných v ZŠ je </w:t>
      </w:r>
      <w:r w:rsidRPr="008A2ADD">
        <w:rPr>
          <w:b/>
          <w:bCs/>
          <w:sz w:val="24"/>
          <w:szCs w:val="24"/>
        </w:rPr>
        <w:t>6 000 žáků</w:t>
      </w:r>
      <w:bookmarkEnd w:id="6"/>
      <w:r>
        <w:rPr>
          <w:sz w:val="24"/>
          <w:szCs w:val="24"/>
        </w:rPr>
        <w:t>.</w:t>
      </w:r>
    </w:p>
    <w:p w:rsidR="00816B73" w:rsidRDefault="00816B73" w:rsidP="00816B73">
      <w:pPr>
        <w:spacing w:after="0" w:line="240" w:lineRule="auto"/>
        <w:jc w:val="both"/>
        <w:rPr>
          <w:sz w:val="24"/>
          <w:szCs w:val="24"/>
        </w:rPr>
      </w:pPr>
      <w:r w:rsidRPr="00EE4261">
        <w:rPr>
          <w:sz w:val="24"/>
          <w:szCs w:val="24"/>
        </w:rPr>
        <w:t>V tabulce je uvedena kapacita a počet žáků jednotlivých škol a nad rámec původního materiálu je také přidán počet učeben, které jsou k dispozici v jednotlivých školách.</w:t>
      </w:r>
    </w:p>
    <w:p w:rsidR="00816B73" w:rsidRDefault="00816B73" w:rsidP="00816B73">
      <w:pPr>
        <w:spacing w:after="0" w:line="240" w:lineRule="auto"/>
        <w:jc w:val="both"/>
        <w:rPr>
          <w:b/>
          <w:sz w:val="24"/>
          <w:szCs w:val="24"/>
        </w:rPr>
      </w:pPr>
    </w:p>
    <w:p w:rsidR="00816B73" w:rsidRPr="00F87910" w:rsidRDefault="00816B73" w:rsidP="00816B73">
      <w:pPr>
        <w:spacing w:after="0" w:line="240" w:lineRule="auto"/>
        <w:jc w:val="both"/>
        <w:rPr>
          <w:color w:val="FF0000"/>
          <w:sz w:val="24"/>
          <w:szCs w:val="24"/>
        </w:rPr>
      </w:pPr>
      <w:r w:rsidRPr="001A1546">
        <w:rPr>
          <w:b/>
          <w:sz w:val="24"/>
          <w:szCs w:val="24"/>
        </w:rPr>
        <w:t>Ve školním roce 2020/2021</w:t>
      </w:r>
      <w:r w:rsidRPr="00EE4261">
        <w:rPr>
          <w:sz w:val="24"/>
          <w:szCs w:val="24"/>
        </w:rPr>
        <w:t xml:space="preserve"> došlo k nárůstu kapacit ZŠ MČ Praha 5 o </w:t>
      </w:r>
      <w:r>
        <w:rPr>
          <w:sz w:val="24"/>
          <w:szCs w:val="24"/>
        </w:rPr>
        <w:t>180</w:t>
      </w:r>
      <w:r w:rsidRPr="00EE4261">
        <w:rPr>
          <w:sz w:val="24"/>
          <w:szCs w:val="24"/>
        </w:rPr>
        <w:t xml:space="preserve"> míst (ze 7</w:t>
      </w:r>
      <w:r>
        <w:rPr>
          <w:sz w:val="24"/>
          <w:szCs w:val="24"/>
        </w:rPr>
        <w:t> </w:t>
      </w:r>
      <w:r w:rsidRPr="00EE4261">
        <w:rPr>
          <w:sz w:val="24"/>
          <w:szCs w:val="24"/>
        </w:rPr>
        <w:t>264</w:t>
      </w:r>
      <w:r>
        <w:rPr>
          <w:sz w:val="24"/>
          <w:szCs w:val="24"/>
        </w:rPr>
        <w:t xml:space="preserve"> na</w:t>
      </w:r>
      <w:r w:rsidR="000D622C">
        <w:rPr>
          <w:sz w:val="24"/>
          <w:szCs w:val="24"/>
        </w:rPr>
        <w:t> </w:t>
      </w:r>
      <w:r>
        <w:rPr>
          <w:sz w:val="24"/>
          <w:szCs w:val="24"/>
        </w:rPr>
        <w:t>7 444 míst</w:t>
      </w:r>
      <w:r w:rsidRPr="00EE4261">
        <w:rPr>
          <w:sz w:val="24"/>
          <w:szCs w:val="24"/>
        </w:rPr>
        <w:t xml:space="preserve">), nárůst počtu žáků ZŠ byl o </w:t>
      </w:r>
      <w:r>
        <w:rPr>
          <w:sz w:val="24"/>
          <w:szCs w:val="24"/>
        </w:rPr>
        <w:t>159</w:t>
      </w:r>
      <w:r w:rsidRPr="00EE4261">
        <w:rPr>
          <w:sz w:val="24"/>
          <w:szCs w:val="24"/>
        </w:rPr>
        <w:t xml:space="preserve"> (z 5 </w:t>
      </w:r>
      <w:r>
        <w:rPr>
          <w:sz w:val="24"/>
          <w:szCs w:val="24"/>
        </w:rPr>
        <w:t>404</w:t>
      </w:r>
      <w:r w:rsidRPr="00EE4261">
        <w:rPr>
          <w:sz w:val="24"/>
          <w:szCs w:val="24"/>
        </w:rPr>
        <w:t xml:space="preserve"> žáků</w:t>
      </w:r>
      <w:r>
        <w:rPr>
          <w:sz w:val="24"/>
          <w:szCs w:val="24"/>
        </w:rPr>
        <w:t xml:space="preserve"> na 5 563 žáků</w:t>
      </w:r>
      <w:r w:rsidRPr="00EE4261">
        <w:rPr>
          <w:sz w:val="24"/>
          <w:szCs w:val="24"/>
        </w:rPr>
        <w:t>). Obdobně došlo k  nárůstu celkového počtu tříd z 244</w:t>
      </w:r>
      <w:r w:rsidR="00B620EE">
        <w:rPr>
          <w:sz w:val="24"/>
          <w:szCs w:val="24"/>
        </w:rPr>
        <w:t xml:space="preserve"> na 251</w:t>
      </w:r>
      <w:r w:rsidRPr="00EE4261">
        <w:rPr>
          <w:sz w:val="24"/>
          <w:szCs w:val="24"/>
        </w:rPr>
        <w:t xml:space="preserve">. </w:t>
      </w:r>
      <w:bookmarkStart w:id="7" w:name="_Hlk97294311"/>
      <w:r w:rsidRPr="00B620EE">
        <w:rPr>
          <w:color w:val="000000" w:themeColor="text1"/>
          <w:sz w:val="24"/>
          <w:szCs w:val="24"/>
        </w:rPr>
        <w:t xml:space="preserve">V procentuálním vyjádření činil nárůst kapacity škol 2,4%, v počtu žáků v základních školách cca 2,9 %. </w:t>
      </w:r>
    </w:p>
    <w:bookmarkEnd w:id="7"/>
    <w:p w:rsidR="00816B73" w:rsidRPr="00EE4261" w:rsidRDefault="00816B73" w:rsidP="00816B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 rámec uvedeného počtu 5 563 žáků je ve školách ještě zapsaných celkově 349 žáků na </w:t>
      </w:r>
      <w:r w:rsidRPr="00214B2A">
        <w:rPr>
          <w:sz w:val="24"/>
          <w:szCs w:val="24"/>
        </w:rPr>
        <w:t>§</w:t>
      </w:r>
      <w:r w:rsidR="000D622C">
        <w:rPr>
          <w:sz w:val="24"/>
          <w:szCs w:val="24"/>
        </w:rPr>
        <w:t> </w:t>
      </w:r>
      <w:r w:rsidRPr="00214B2A">
        <w:rPr>
          <w:sz w:val="24"/>
          <w:szCs w:val="24"/>
        </w:rPr>
        <w:t>38</w:t>
      </w:r>
      <w:r>
        <w:rPr>
          <w:sz w:val="24"/>
          <w:szCs w:val="24"/>
        </w:rPr>
        <w:t>, kteří ale školy MČ Praha 5 fyzicky nenavštěvují.</w:t>
      </w:r>
      <w:r w:rsidRPr="008A2A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Celkem zapsaných v ZŠ bylo </w:t>
      </w:r>
      <w:r>
        <w:rPr>
          <w:b/>
          <w:bCs/>
          <w:sz w:val="24"/>
          <w:szCs w:val="24"/>
        </w:rPr>
        <w:t>5912</w:t>
      </w:r>
      <w:r w:rsidRPr="008A2ADD">
        <w:rPr>
          <w:b/>
          <w:bCs/>
          <w:sz w:val="24"/>
          <w:szCs w:val="24"/>
        </w:rPr>
        <w:t xml:space="preserve"> žáků</w:t>
      </w:r>
    </w:p>
    <w:p w:rsidR="00816B73" w:rsidRDefault="00816B73" w:rsidP="00816B73">
      <w:pPr>
        <w:spacing w:line="240" w:lineRule="auto"/>
        <w:jc w:val="both"/>
        <w:rPr>
          <w:sz w:val="24"/>
          <w:szCs w:val="24"/>
        </w:rPr>
      </w:pPr>
      <w:r w:rsidRPr="00EE4261">
        <w:rPr>
          <w:sz w:val="24"/>
          <w:szCs w:val="24"/>
        </w:rPr>
        <w:t>V tabulce je uvedena kapacita a počet žáků jednotlivých škol a nad rámec původního materiálu je také přidán počet učeben, které jsou k dispozici v jednotlivých školách.</w:t>
      </w:r>
    </w:p>
    <w:tbl>
      <w:tblPr>
        <w:tblW w:w="905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877"/>
        <w:gridCol w:w="911"/>
        <w:gridCol w:w="997"/>
        <w:gridCol w:w="877"/>
        <w:gridCol w:w="877"/>
        <w:gridCol w:w="970"/>
        <w:gridCol w:w="901"/>
        <w:gridCol w:w="970"/>
      </w:tblGrid>
      <w:tr w:rsidR="00816B73" w:rsidRPr="004E624F" w:rsidTr="00C84E31">
        <w:trPr>
          <w:trHeight w:val="282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16B73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ZŠ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kapacita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naplněnost     k 30.9.2021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:rsidR="00816B73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816B73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naplněnost</w:t>
            </w:r>
          </w:p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 toho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žáci v</w:t>
            </w:r>
          </w:p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přípr. tř.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§ 38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16B73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Počet kmenových učeben</w:t>
            </w:r>
          </w:p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2021/22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Počet odborných učeben 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816B73" w:rsidRPr="004E624F" w:rsidTr="00C84E31">
        <w:trPr>
          <w:trHeight w:val="677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Počet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kmenových</w:t>
            </w:r>
            <w:r w:rsidRPr="004E6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uč. </w:t>
            </w:r>
            <w:r w:rsidRPr="004E6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0/21</w:t>
            </w:r>
          </w:p>
        </w:tc>
      </w:tr>
      <w:tr w:rsidR="00816B73" w:rsidRPr="004E624F" w:rsidTr="00C84E31">
        <w:trPr>
          <w:trHeight w:val="26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Chaplinovo. n.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</w:tr>
      <w:tr w:rsidR="00816B73" w:rsidRPr="004E624F" w:rsidTr="00C84E31">
        <w:trPr>
          <w:trHeight w:val="268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 Remízku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1304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889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</w:t>
            </w:r>
          </w:p>
        </w:tc>
      </w:tr>
      <w:tr w:rsidR="00816B73" w:rsidRPr="004E624F" w:rsidTr="00C84E31">
        <w:trPr>
          <w:trHeight w:val="28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Žvaho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80,6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</w:tr>
      <w:tr w:rsidR="00816B73" w:rsidRPr="004E624F" w:rsidTr="00C84E31">
        <w:trPr>
          <w:trHeight w:val="28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HLUBOČEPY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2929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1801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61,5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83</w:t>
            </w:r>
          </w:p>
        </w:tc>
      </w:tr>
      <w:tr w:rsidR="00816B73" w:rsidRPr="004E624F" w:rsidTr="00C84E31">
        <w:trPr>
          <w:trHeight w:val="268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Waldorfská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57,4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816B73" w:rsidRPr="004E624F" w:rsidTr="00C84E31">
        <w:trPr>
          <w:trHeight w:val="28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81,2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</w:tr>
      <w:tr w:rsidR="00816B73" w:rsidRPr="004E624F" w:rsidTr="00C84E31">
        <w:trPr>
          <w:trHeight w:val="28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JINONICE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870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614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70,6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</w:t>
            </w:r>
          </w:p>
        </w:tc>
      </w:tr>
      <w:tr w:rsidR="00816B73" w:rsidRPr="004E624F" w:rsidTr="00C84E31">
        <w:trPr>
          <w:trHeight w:val="268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Nepomucká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615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93,0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</w:tr>
      <w:tr w:rsidR="00816B73" w:rsidRPr="004E624F" w:rsidTr="00C84E31">
        <w:trPr>
          <w:trHeight w:val="28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Weberova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96,0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</w:tr>
      <w:tr w:rsidR="00816B73" w:rsidRPr="004E624F" w:rsidTr="00C84E31">
        <w:trPr>
          <w:trHeight w:val="28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KOŠÍŘE, MOTOL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1275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1205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94,5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816B73" w:rsidRPr="004E624F" w:rsidTr="00C84E31">
        <w:trPr>
          <w:trHeight w:val="28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Radlická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79,4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</w:tr>
      <w:tr w:rsidR="00816B73" w:rsidRPr="004E624F" w:rsidTr="00C84E31">
        <w:trPr>
          <w:trHeight w:val="28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RADLICE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79,4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</w:tr>
      <w:tr w:rsidR="00816B73" w:rsidRPr="004E624F" w:rsidTr="00C84E31">
        <w:trPr>
          <w:trHeight w:val="268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Drtinova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583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80,9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816B73" w:rsidRPr="004E624F" w:rsidTr="00C84E31">
        <w:trPr>
          <w:trHeight w:val="268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Grafická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74,0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816B73" w:rsidRPr="004E624F" w:rsidTr="00C84E31">
        <w:trPr>
          <w:trHeight w:val="268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Kořenského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92,5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</w:tr>
      <w:tr w:rsidR="00816B73" w:rsidRPr="004E624F" w:rsidTr="00C84E31">
        <w:trPr>
          <w:trHeight w:val="268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Podbělohorská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84,6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816B73" w:rsidRPr="004E624F" w:rsidTr="00C84E31">
        <w:trPr>
          <w:trHeight w:val="282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 Santošky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73,8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816B73" w:rsidRPr="004E624F" w:rsidTr="00C84E31">
        <w:trPr>
          <w:trHeight w:val="28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SMÍCHOV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2190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1756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80,2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75</w:t>
            </w:r>
          </w:p>
        </w:tc>
      </w:tr>
      <w:tr w:rsidR="00816B73" w:rsidRPr="004E624F" w:rsidTr="00C84E31">
        <w:trPr>
          <w:trHeight w:val="28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7624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5662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74,6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16B73" w:rsidRPr="004E624F" w:rsidRDefault="00816B73" w:rsidP="00C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252</w:t>
            </w:r>
          </w:p>
        </w:tc>
      </w:tr>
    </w:tbl>
    <w:p w:rsidR="00C84E31" w:rsidRDefault="00C84E31" w:rsidP="00C84E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Každým rokem je aktualizována Obecně závazná vyhláška o spádových obvodech škol Magistrátu hlavního města Prahy. Dochází k zařazení nově vzniklých ulic v rozvojových oblastech s výstavbou bytů a také s úpravami v návaznosti na kapacitu spádových škol. O</w:t>
      </w:r>
      <w:r w:rsidRPr="00EE4261">
        <w:rPr>
          <w:sz w:val="24"/>
          <w:szCs w:val="24"/>
        </w:rPr>
        <w:t>patření</w:t>
      </w:r>
      <w:r>
        <w:rPr>
          <w:sz w:val="24"/>
          <w:szCs w:val="24"/>
        </w:rPr>
        <w:t xml:space="preserve"> se projevují </w:t>
      </w:r>
      <w:r w:rsidRPr="00EE4261">
        <w:rPr>
          <w:sz w:val="24"/>
          <w:szCs w:val="24"/>
        </w:rPr>
        <w:t xml:space="preserve">při zápisu do 1. </w:t>
      </w:r>
      <w:r>
        <w:rPr>
          <w:sz w:val="24"/>
          <w:szCs w:val="24"/>
        </w:rPr>
        <w:t>tříd, ve většině případů je rozložení spádů optimalizováno. Všechna opatřeními snižují náraz při rychlé výstavbě, aby se spádové škole podařilo umístit co největší počet žáků do 1. ročníku.</w:t>
      </w:r>
      <w:r w:rsidRPr="00EE4261">
        <w:rPr>
          <w:sz w:val="24"/>
          <w:szCs w:val="24"/>
        </w:rPr>
        <w:t xml:space="preserve"> </w:t>
      </w:r>
    </w:p>
    <w:p w:rsidR="00C84E31" w:rsidRPr="007A6D0D" w:rsidRDefault="00C84E31" w:rsidP="00C84E31">
      <w:pPr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6D0D">
        <w:rPr>
          <w:b/>
          <w:bCs/>
          <w:sz w:val="20"/>
          <w:szCs w:val="20"/>
        </w:rPr>
        <w:t>TABULKA 6.1, 6.2</w:t>
      </w:r>
    </w:p>
    <w:p w:rsidR="00C84E31" w:rsidRDefault="00C84E31" w:rsidP="00C84E31">
      <w:pPr>
        <w:ind w:left="851"/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D2E7F7C" wp14:editId="1BDD709F">
            <wp:extent cx="4537495" cy="2696813"/>
            <wp:effectExtent l="0" t="0" r="15875" b="889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FBFD1D77-6749-4312-8FD7-7BFE6D111F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4E31" w:rsidRDefault="00C84E31" w:rsidP="00C84E31">
      <w:pPr>
        <w:jc w:val="both"/>
        <w:rPr>
          <w:sz w:val="24"/>
          <w:szCs w:val="24"/>
        </w:rPr>
      </w:pPr>
    </w:p>
    <w:p w:rsidR="00C84E31" w:rsidRDefault="00C84E31" w:rsidP="00C84E31">
      <w:pPr>
        <w:tabs>
          <w:tab w:val="left" w:pos="851"/>
        </w:tabs>
        <w:ind w:left="851"/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9363C8F" wp14:editId="50BE07A6">
            <wp:extent cx="4537075" cy="2782169"/>
            <wp:effectExtent l="0" t="0" r="15875" b="1841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8FAA8E-58B4-4927-92E3-E1B9D5272F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84E31" w:rsidRDefault="00C84E31" w:rsidP="00C84E31">
      <w:pPr>
        <w:spacing w:after="0" w:line="240" w:lineRule="auto"/>
        <w:jc w:val="both"/>
        <w:rPr>
          <w:sz w:val="24"/>
          <w:szCs w:val="24"/>
        </w:rPr>
      </w:pPr>
      <w:r w:rsidRPr="00EE4261">
        <w:rPr>
          <w:sz w:val="24"/>
          <w:szCs w:val="24"/>
        </w:rPr>
        <w:t>Z porovnání školních roků 20</w:t>
      </w:r>
      <w:r>
        <w:rPr>
          <w:sz w:val="24"/>
          <w:szCs w:val="24"/>
        </w:rPr>
        <w:t>20</w:t>
      </w:r>
      <w:r w:rsidRPr="00EE4261">
        <w:rPr>
          <w:sz w:val="24"/>
          <w:szCs w:val="24"/>
        </w:rPr>
        <w:t>/</w:t>
      </w:r>
      <w:r>
        <w:rPr>
          <w:sz w:val="24"/>
          <w:szCs w:val="24"/>
        </w:rPr>
        <w:t>2021 a 2021</w:t>
      </w:r>
      <w:r w:rsidRPr="00EE4261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EE4261">
        <w:rPr>
          <w:sz w:val="24"/>
          <w:szCs w:val="24"/>
        </w:rPr>
        <w:t xml:space="preserve"> </w:t>
      </w:r>
      <w:r w:rsidRPr="00AF0AEB">
        <w:rPr>
          <w:sz w:val="24"/>
          <w:szCs w:val="24"/>
        </w:rPr>
        <w:t xml:space="preserve">vyplývá, že 1. stupeň ZŠ je i nadále naplňován výrazně více v porovnání s 2. stupněm ZŠ, </w:t>
      </w:r>
      <w:r w:rsidRPr="00EE4261">
        <w:rPr>
          <w:sz w:val="24"/>
          <w:szCs w:val="24"/>
        </w:rPr>
        <w:t xml:space="preserve">což odpovídá i závěrům </w:t>
      </w:r>
      <w:r>
        <w:rPr>
          <w:sz w:val="24"/>
          <w:szCs w:val="24"/>
        </w:rPr>
        <w:t>„</w:t>
      </w:r>
      <w:r w:rsidRPr="00EE4261">
        <w:rPr>
          <w:sz w:val="24"/>
          <w:szCs w:val="24"/>
        </w:rPr>
        <w:t>Prognózy</w:t>
      </w:r>
      <w:r>
        <w:rPr>
          <w:sz w:val="24"/>
          <w:szCs w:val="24"/>
        </w:rPr>
        <w:t>“ z června 2020</w:t>
      </w:r>
      <w:r w:rsidRPr="00EE4261">
        <w:rPr>
          <w:sz w:val="24"/>
          <w:szCs w:val="24"/>
        </w:rPr>
        <w:t xml:space="preserve">. </w:t>
      </w:r>
    </w:p>
    <w:p w:rsidR="00C84E31" w:rsidRDefault="00C84E31" w:rsidP="00C84E31">
      <w:pPr>
        <w:spacing w:after="0"/>
        <w:jc w:val="both"/>
        <w:rPr>
          <w:rFonts w:eastAsiaTheme="minorEastAsia"/>
          <w:sz w:val="24"/>
          <w:szCs w:val="24"/>
        </w:rPr>
      </w:pPr>
      <w:r w:rsidRPr="00524F13">
        <w:rPr>
          <w:sz w:val="24"/>
          <w:szCs w:val="24"/>
        </w:rPr>
        <w:t xml:space="preserve">Je také nutné </w:t>
      </w:r>
      <w:r w:rsidRPr="00524F13">
        <w:rPr>
          <w:rFonts w:eastAsiaTheme="minorEastAsia"/>
          <w:sz w:val="24"/>
          <w:szCs w:val="24"/>
        </w:rPr>
        <w:t>průběžně upřesňovat výstavbu obytných domů na MČ P</w:t>
      </w:r>
      <w:r>
        <w:rPr>
          <w:rFonts w:eastAsiaTheme="minorEastAsia"/>
          <w:sz w:val="24"/>
          <w:szCs w:val="24"/>
        </w:rPr>
        <w:t xml:space="preserve">raha </w:t>
      </w:r>
      <w:r w:rsidRPr="00524F13">
        <w:rPr>
          <w:rFonts w:eastAsiaTheme="minorEastAsia"/>
          <w:sz w:val="24"/>
          <w:szCs w:val="24"/>
        </w:rPr>
        <w:t>5</w:t>
      </w:r>
      <w:r>
        <w:rPr>
          <w:rFonts w:eastAsiaTheme="minorEastAsia"/>
          <w:sz w:val="24"/>
          <w:szCs w:val="24"/>
        </w:rPr>
        <w:t>,</w:t>
      </w:r>
      <w:r w:rsidRPr="00524F13">
        <w:rPr>
          <w:rFonts w:eastAsiaTheme="minorEastAsia"/>
          <w:sz w:val="24"/>
          <w:szCs w:val="24"/>
        </w:rPr>
        <w:t xml:space="preserve"> i když dokončená výstavba se v současné době nijak výrazně neprojevila na počtu narozených dětí (již </w:t>
      </w:r>
      <w:r>
        <w:rPr>
          <w:rFonts w:eastAsiaTheme="minorEastAsia"/>
          <w:sz w:val="24"/>
          <w:szCs w:val="24"/>
        </w:rPr>
        <w:t>od roku 2006 se rodí</w:t>
      </w:r>
      <w:r w:rsidRPr="00524F1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cca </w:t>
      </w:r>
      <w:r w:rsidRPr="00524F13">
        <w:rPr>
          <w:rFonts w:eastAsiaTheme="minorEastAsia"/>
          <w:sz w:val="24"/>
          <w:szCs w:val="24"/>
        </w:rPr>
        <w:t>950-1</w:t>
      </w:r>
      <w:r>
        <w:rPr>
          <w:rFonts w:eastAsiaTheme="minorEastAsia"/>
          <w:sz w:val="24"/>
          <w:szCs w:val="24"/>
        </w:rPr>
        <w:t>100</w:t>
      </w:r>
      <w:r w:rsidRPr="00524F13">
        <w:rPr>
          <w:rFonts w:eastAsiaTheme="minorEastAsia"/>
          <w:sz w:val="24"/>
          <w:szCs w:val="24"/>
        </w:rPr>
        <w:t xml:space="preserve"> dětí). </w:t>
      </w:r>
    </w:p>
    <w:p w:rsidR="00C84E31" w:rsidRDefault="00C84E31" w:rsidP="00C84E31">
      <w:pPr>
        <w:spacing w:after="0"/>
        <w:jc w:val="both"/>
        <w:rPr>
          <w:rFonts w:eastAsiaTheme="minorEastAsia"/>
          <w:sz w:val="24"/>
          <w:szCs w:val="24"/>
        </w:rPr>
      </w:pPr>
    </w:p>
    <w:p w:rsidR="00C84E31" w:rsidRDefault="00C84E31" w:rsidP="00C84E31">
      <w:pPr>
        <w:spacing w:after="0"/>
        <w:jc w:val="both"/>
        <w:rPr>
          <w:sz w:val="24"/>
          <w:szCs w:val="24"/>
        </w:rPr>
      </w:pPr>
      <w:r w:rsidRPr="00AF0AEB">
        <w:rPr>
          <w:rFonts w:eastAsiaTheme="minorEastAsia"/>
          <w:sz w:val="24"/>
          <w:szCs w:val="24"/>
        </w:rPr>
        <w:lastRenderedPageBreak/>
        <w:t xml:space="preserve">Z grafu vyplývá, že počet žáků na prvním stupni ZŠ dosáhl plata a již pokračuje na druhém stupni viz graf. </w:t>
      </w:r>
      <w:r w:rsidRPr="00AF0AEB">
        <w:rPr>
          <w:sz w:val="24"/>
          <w:szCs w:val="24"/>
        </w:rPr>
        <w:t>Plato naplněnosti 2.</w:t>
      </w:r>
      <w:r>
        <w:rPr>
          <w:sz w:val="24"/>
          <w:szCs w:val="24"/>
        </w:rPr>
        <w:t xml:space="preserve"> </w:t>
      </w:r>
      <w:r w:rsidRPr="00AF0AEB">
        <w:rPr>
          <w:sz w:val="24"/>
          <w:szCs w:val="24"/>
        </w:rPr>
        <w:t>stupně ZŠ lze předpokládat v horizontu 2-3 let.</w:t>
      </w:r>
    </w:p>
    <w:p w:rsidR="00C84E31" w:rsidRDefault="00C84E31" w:rsidP="00C84E31">
      <w:pPr>
        <w:spacing w:after="0"/>
        <w:jc w:val="both"/>
        <w:rPr>
          <w:sz w:val="24"/>
          <w:szCs w:val="24"/>
        </w:rPr>
      </w:pPr>
    </w:p>
    <w:p w:rsidR="00C84E31" w:rsidRPr="00A32C54" w:rsidRDefault="00C84E31" w:rsidP="00C84E31">
      <w:pPr>
        <w:spacing w:after="0" w:line="240" w:lineRule="auto"/>
        <w:jc w:val="both"/>
        <w:rPr>
          <w:rFonts w:eastAsiaTheme="minorEastAsia"/>
          <w:b/>
          <w:sz w:val="16"/>
          <w:szCs w:val="16"/>
        </w:rPr>
      </w:pPr>
      <w:bookmarkStart w:id="8" w:name="_Hlk97140940"/>
      <w:bookmarkStart w:id="9" w:name="_Toc97557817"/>
      <w:bookmarkStart w:id="10" w:name="_Hlk97140818"/>
      <w:r w:rsidRPr="00C84E31">
        <w:rPr>
          <w:rStyle w:val="Nadpis1Char"/>
          <w:sz w:val="28"/>
        </w:rPr>
        <w:t>3. AKTUÁLNÍ POČET ŽÁKŮ ZŠ MČ Praha 5 dle trvalého bydliště</w:t>
      </w:r>
      <w:bookmarkEnd w:id="8"/>
      <w:bookmarkEnd w:id="9"/>
      <w:r w:rsidRPr="00C84E31">
        <w:rPr>
          <w:rStyle w:val="Nadpis1Char"/>
          <w:sz w:val="28"/>
        </w:rPr>
        <w:tab/>
      </w:r>
      <w:bookmarkEnd w:id="10"/>
      <w:r>
        <w:rPr>
          <w:b/>
          <w:color w:val="FFFFFF" w:themeColor="background1"/>
          <w:sz w:val="28"/>
          <w:szCs w:val="28"/>
        </w:rPr>
        <w:t xml:space="preserve">   </w:t>
      </w:r>
      <w:r w:rsidRPr="004F61CB">
        <w:rPr>
          <w:b/>
          <w:color w:val="FFFFFF" w:themeColor="background1"/>
          <w:sz w:val="28"/>
          <w:szCs w:val="28"/>
        </w:rPr>
        <w:t xml:space="preserve">   </w:t>
      </w:r>
      <w:r>
        <w:rPr>
          <w:b/>
          <w:color w:val="FFFFFF" w:themeColor="background1"/>
          <w:sz w:val="28"/>
          <w:szCs w:val="28"/>
        </w:rPr>
        <w:t xml:space="preserve">   </w:t>
      </w:r>
      <w:r>
        <w:rPr>
          <w:b/>
          <w:sz w:val="20"/>
          <w:szCs w:val="20"/>
        </w:rPr>
        <w:t>TABULKA 3.1, 3.2</w:t>
      </w:r>
    </w:p>
    <w:p w:rsidR="00C84E31" w:rsidRDefault="00C84E31" w:rsidP="00C84E31">
      <w:pPr>
        <w:spacing w:after="0"/>
        <w:jc w:val="both"/>
        <w:rPr>
          <w:bCs/>
          <w:sz w:val="24"/>
          <w:szCs w:val="24"/>
        </w:rPr>
      </w:pPr>
    </w:p>
    <w:p w:rsidR="00C84E31" w:rsidRDefault="00C84E31" w:rsidP="00C84E31">
      <w:pPr>
        <w:spacing w:after="0"/>
        <w:jc w:val="both"/>
        <w:rPr>
          <w:bCs/>
        </w:rPr>
      </w:pPr>
      <w:r w:rsidRPr="00BF4D2F">
        <w:rPr>
          <w:bCs/>
          <w:sz w:val="24"/>
          <w:szCs w:val="24"/>
        </w:rPr>
        <w:t xml:space="preserve">Tabulka uvádí přehled počtu </w:t>
      </w:r>
      <w:r>
        <w:rPr>
          <w:bCs/>
          <w:sz w:val="24"/>
          <w:szCs w:val="24"/>
        </w:rPr>
        <w:t>žáků</w:t>
      </w:r>
      <w:r w:rsidRPr="00BF4D2F">
        <w:rPr>
          <w:bCs/>
          <w:sz w:val="24"/>
          <w:szCs w:val="24"/>
        </w:rPr>
        <w:t xml:space="preserve"> zapsaných do </w:t>
      </w:r>
      <w:r>
        <w:rPr>
          <w:bCs/>
          <w:sz w:val="24"/>
          <w:szCs w:val="24"/>
        </w:rPr>
        <w:t>základních</w:t>
      </w:r>
      <w:r w:rsidRPr="00BF4D2F">
        <w:rPr>
          <w:bCs/>
          <w:sz w:val="24"/>
          <w:szCs w:val="24"/>
        </w:rPr>
        <w:t xml:space="preserve"> škol podle jednotlivých území Prah</w:t>
      </w:r>
      <w:r>
        <w:rPr>
          <w:bCs/>
          <w:sz w:val="24"/>
          <w:szCs w:val="24"/>
        </w:rPr>
        <w:t>a</w:t>
      </w:r>
      <w:r w:rsidRPr="00BF4D2F">
        <w:rPr>
          <w:bCs/>
          <w:sz w:val="24"/>
          <w:szCs w:val="24"/>
        </w:rPr>
        <w:t xml:space="preserve"> 5 – </w:t>
      </w:r>
      <w:r w:rsidRPr="00147145">
        <w:rPr>
          <w:bCs/>
        </w:rPr>
        <w:t>k 30.9.2021.</w:t>
      </w:r>
    </w:p>
    <w:p w:rsidR="00C84E31" w:rsidRPr="00147145" w:rsidRDefault="00C84E31" w:rsidP="00C84E31">
      <w:pPr>
        <w:spacing w:after="0"/>
        <w:jc w:val="both"/>
        <w:rPr>
          <w:bCs/>
        </w:rPr>
      </w:pPr>
    </w:p>
    <w:tbl>
      <w:tblPr>
        <w:tblW w:w="8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246"/>
        <w:gridCol w:w="1103"/>
        <w:gridCol w:w="995"/>
        <w:gridCol w:w="995"/>
        <w:gridCol w:w="1094"/>
        <w:gridCol w:w="1097"/>
        <w:gridCol w:w="949"/>
        <w:gridCol w:w="1073"/>
      </w:tblGrid>
      <w:tr w:rsidR="00C84E31" w:rsidRPr="00BF4D2F" w:rsidTr="00C84E31">
        <w:trPr>
          <w:trHeight w:val="3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školy podle území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zapsaných celkem</w:t>
            </w:r>
          </w:p>
        </w:tc>
      </w:tr>
      <w:tr w:rsidR="00C84E31" w:rsidRPr="00BF4D2F" w:rsidTr="00C84E31">
        <w:trPr>
          <w:trHeight w:val="32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Hlubočepy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Jinonice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Košíře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Motol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Smíchov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Radlice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C84E31" w:rsidRPr="00BF4D2F" w:rsidTr="00C84E31">
        <w:trPr>
          <w:trHeight w:val="32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zapsaní žáci dle bydliště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Hlubočepy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1568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1679</w:t>
            </w:r>
          </w:p>
        </w:tc>
      </w:tr>
      <w:tr w:rsidR="00C84E31" w:rsidRPr="00BF4D2F" w:rsidTr="00C84E31">
        <w:trPr>
          <w:trHeight w:val="32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Jinonice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264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315</w:t>
            </w:r>
          </w:p>
        </w:tc>
      </w:tr>
      <w:tr w:rsidR="00C84E31" w:rsidRPr="00BF4D2F" w:rsidTr="00C84E31">
        <w:trPr>
          <w:trHeight w:val="32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Košíře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536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CC69FC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C69FC">
              <w:rPr>
                <w:rFonts w:ascii="Calibri" w:eastAsia="Times New Roman" w:hAnsi="Calibri" w:cs="Calibri"/>
                <w:lang w:eastAsia="cs-CZ"/>
              </w:rPr>
              <w:t>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CC69FC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C69FC">
              <w:rPr>
                <w:rFonts w:ascii="Calibri" w:eastAsia="Times New Roman" w:hAnsi="Calibri" w:cs="Calibri"/>
                <w:lang w:eastAsia="cs-CZ"/>
              </w:rPr>
              <w:t>277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1041</w:t>
            </w:r>
          </w:p>
        </w:tc>
      </w:tr>
      <w:tr w:rsidR="00C84E31" w:rsidRPr="00BF4D2F" w:rsidTr="00C84E31">
        <w:trPr>
          <w:trHeight w:val="32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Motol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261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294</w:t>
            </w:r>
          </w:p>
        </w:tc>
      </w:tr>
      <w:tr w:rsidR="00C84E31" w:rsidRPr="00BF4D2F" w:rsidTr="00C84E31">
        <w:trPr>
          <w:trHeight w:val="32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Smíchov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1411</w:t>
            </w:r>
          </w:p>
        </w:tc>
      </w:tr>
      <w:tr w:rsidR="00C84E31" w:rsidRPr="00BF4D2F" w:rsidTr="00C84E31">
        <w:trPr>
          <w:trHeight w:val="32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Radlice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</w:tr>
      <w:tr w:rsidR="00C84E31" w:rsidRPr="00BF4D2F" w:rsidTr="00C84E31">
        <w:trPr>
          <w:trHeight w:val="32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statní MČ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518</w:t>
            </w:r>
          </w:p>
        </w:tc>
      </w:tr>
      <w:tr w:rsidR="00C84E31" w:rsidRPr="00BF4D2F" w:rsidTr="00C84E31">
        <w:trPr>
          <w:trHeight w:val="32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mimo Prahu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254</w:t>
            </w:r>
          </w:p>
        </w:tc>
      </w:tr>
      <w:tr w:rsidR="00C84E31" w:rsidRPr="00BF4D2F" w:rsidTr="00C84E31">
        <w:trPr>
          <w:trHeight w:val="1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4E31" w:rsidRPr="00BF4D2F" w:rsidTr="00C84E31">
        <w:trPr>
          <w:trHeight w:val="32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84E31" w:rsidRPr="00BF4D2F" w:rsidRDefault="00C84E31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D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5662</w:t>
            </w:r>
          </w:p>
        </w:tc>
      </w:tr>
    </w:tbl>
    <w:p w:rsidR="00C84E31" w:rsidRDefault="00C84E31" w:rsidP="00C84E31">
      <w:pPr>
        <w:spacing w:after="0"/>
        <w:jc w:val="both"/>
        <w:rPr>
          <w:b/>
        </w:rPr>
      </w:pPr>
    </w:p>
    <w:p w:rsidR="00C84E31" w:rsidRDefault="00C84E31" w:rsidP="00C84E31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EE4261">
        <w:rPr>
          <w:bCs/>
          <w:sz w:val="24"/>
          <w:szCs w:val="24"/>
        </w:rPr>
        <w:t>proti školnímu roku</w:t>
      </w:r>
      <w:r>
        <w:rPr>
          <w:bCs/>
          <w:sz w:val="24"/>
          <w:szCs w:val="24"/>
        </w:rPr>
        <w:t xml:space="preserve"> 2020/2021</w:t>
      </w:r>
      <w:r w:rsidRPr="00EE4261">
        <w:rPr>
          <w:bCs/>
          <w:sz w:val="24"/>
          <w:szCs w:val="24"/>
        </w:rPr>
        <w:t xml:space="preserve"> nedošlo prakticky</w:t>
      </w:r>
      <w:r>
        <w:rPr>
          <w:bCs/>
          <w:sz w:val="24"/>
          <w:szCs w:val="24"/>
        </w:rPr>
        <w:t xml:space="preserve"> k</w:t>
      </w:r>
      <w:r w:rsidRPr="00EE4261">
        <w:rPr>
          <w:bCs/>
          <w:sz w:val="24"/>
          <w:szCs w:val="24"/>
        </w:rPr>
        <w:t xml:space="preserve"> žádn</w:t>
      </w:r>
      <w:r>
        <w:rPr>
          <w:bCs/>
          <w:sz w:val="24"/>
          <w:szCs w:val="24"/>
        </w:rPr>
        <w:t>é</w:t>
      </w:r>
      <w:r w:rsidRPr="00EE4261">
        <w:rPr>
          <w:bCs/>
          <w:sz w:val="24"/>
          <w:szCs w:val="24"/>
        </w:rPr>
        <w:t xml:space="preserve"> změně ve struktuře žáků dle trvalého bydliště </w:t>
      </w:r>
      <w:r>
        <w:rPr>
          <w:bCs/>
          <w:sz w:val="24"/>
          <w:szCs w:val="24"/>
        </w:rPr>
        <w:t>v jednotlivých částech MČ Praha 5</w:t>
      </w:r>
      <w:r w:rsidRPr="00EE4261">
        <w:rPr>
          <w:bCs/>
          <w:sz w:val="24"/>
          <w:szCs w:val="24"/>
        </w:rPr>
        <w:t>. Síť základních škol pokrývá rovnoměrně všechna katastrální území MČ P</w:t>
      </w:r>
      <w:r>
        <w:rPr>
          <w:bCs/>
          <w:sz w:val="24"/>
          <w:szCs w:val="24"/>
        </w:rPr>
        <w:t xml:space="preserve">raha </w:t>
      </w:r>
      <w:r w:rsidRPr="00EE4261">
        <w:rPr>
          <w:bCs/>
          <w:sz w:val="24"/>
          <w:szCs w:val="24"/>
        </w:rPr>
        <w:t xml:space="preserve">5. </w:t>
      </w:r>
    </w:p>
    <w:p w:rsidR="00816B73" w:rsidRPr="00A26047" w:rsidRDefault="00C84E31" w:rsidP="00A26047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bCs/>
          <w:sz w:val="24"/>
          <w:szCs w:val="24"/>
        </w:rPr>
        <w:t>Z tabulek dále</w:t>
      </w:r>
      <w:r w:rsidRPr="00EE4261">
        <w:rPr>
          <w:bCs/>
          <w:sz w:val="24"/>
          <w:szCs w:val="24"/>
        </w:rPr>
        <w:t xml:space="preserve"> vyplývá, že žáci</w:t>
      </w:r>
      <w:r>
        <w:rPr>
          <w:bCs/>
          <w:sz w:val="24"/>
          <w:szCs w:val="24"/>
        </w:rPr>
        <w:t>, resp. jejich zákonní zástupci</w:t>
      </w:r>
      <w:r w:rsidRPr="00EE4261">
        <w:rPr>
          <w:bCs/>
          <w:sz w:val="24"/>
          <w:szCs w:val="24"/>
        </w:rPr>
        <w:t xml:space="preserve"> mají </w:t>
      </w:r>
      <w:r>
        <w:rPr>
          <w:bCs/>
          <w:sz w:val="24"/>
          <w:szCs w:val="24"/>
        </w:rPr>
        <w:t xml:space="preserve">při zápisu do základní školy </w:t>
      </w:r>
      <w:r w:rsidRPr="00EE4261">
        <w:rPr>
          <w:bCs/>
          <w:sz w:val="24"/>
          <w:szCs w:val="24"/>
        </w:rPr>
        <w:t>možnost volby</w:t>
      </w:r>
      <w:r>
        <w:rPr>
          <w:bCs/>
          <w:sz w:val="24"/>
          <w:szCs w:val="24"/>
        </w:rPr>
        <w:t xml:space="preserve"> školy</w:t>
      </w:r>
      <w:r w:rsidRPr="00EE4261">
        <w:rPr>
          <w:bCs/>
          <w:sz w:val="24"/>
          <w:szCs w:val="24"/>
        </w:rPr>
        <w:t xml:space="preserve"> i mimo </w:t>
      </w:r>
      <w:r>
        <w:rPr>
          <w:bCs/>
          <w:sz w:val="24"/>
          <w:szCs w:val="24"/>
        </w:rPr>
        <w:t>svoji spádovou oblast dle trvalého bydliště nebo mimo MČ Praha 5. Na našich ZŠ je zapsáno 772 žáků mimo MČ Praha 5 i mimo Prahu.</w:t>
      </w:r>
      <w:r w:rsidR="00A26047">
        <w:rPr>
          <w:rFonts w:eastAsiaTheme="minorEastAsia"/>
          <w:sz w:val="24"/>
          <w:szCs w:val="24"/>
        </w:rPr>
        <w:br/>
      </w:r>
    </w:p>
    <w:p w:rsidR="00A26047" w:rsidRDefault="00A26047" w:rsidP="00A26047">
      <w:pPr>
        <w:tabs>
          <w:tab w:val="left" w:pos="4170"/>
        </w:tabs>
        <w:spacing w:after="0"/>
        <w:jc w:val="both"/>
      </w:pPr>
      <w:bookmarkStart w:id="11" w:name="_Toc97557818"/>
      <w:r>
        <w:rPr>
          <w:rStyle w:val="Nadpis1Char"/>
          <w:sz w:val="28"/>
        </w:rPr>
        <w:t>4. ODCHOD ŽÁKŮ ZŠ MČ PRAHA 5 NA VÍCELETÁ GYMNÁZIA</w:t>
      </w:r>
      <w:bookmarkEnd w:id="11"/>
      <w:r>
        <w:rPr>
          <w:rStyle w:val="Nadpis1Char"/>
          <w:sz w:val="28"/>
        </w:rPr>
        <w:tab/>
      </w:r>
      <w:r>
        <w:rPr>
          <w:rStyle w:val="Nadpis1Char"/>
          <w:sz w:val="28"/>
        </w:rPr>
        <w:tab/>
      </w:r>
      <w:r>
        <w:rPr>
          <w:b/>
          <w:sz w:val="20"/>
          <w:szCs w:val="20"/>
        </w:rPr>
        <w:t>TABULKA 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303"/>
        <w:gridCol w:w="1293"/>
        <w:gridCol w:w="1286"/>
        <w:gridCol w:w="1284"/>
        <w:gridCol w:w="1330"/>
      </w:tblGrid>
      <w:tr w:rsidR="00A26047" w:rsidTr="00C1467A">
        <w:tc>
          <w:tcPr>
            <w:tcW w:w="8399" w:type="dxa"/>
            <w:gridSpan w:val="6"/>
            <w:vAlign w:val="center"/>
          </w:tcPr>
          <w:p w:rsidR="00A26047" w:rsidRDefault="00A26047" w:rsidP="00C1467A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PŘIJÍMACÍ </w:t>
            </w:r>
            <w:r w:rsidRPr="005973BB">
              <w:rPr>
                <w:rFonts w:ascii="Calibri" w:eastAsia="Times New Roman" w:hAnsi="Calibri" w:cs="Calibri"/>
                <w:lang w:eastAsia="cs-CZ"/>
              </w:rPr>
              <w:t>ŘÍZENÍ – VÍCELETÁ GYMNÁZIA</w:t>
            </w:r>
          </w:p>
        </w:tc>
        <w:tc>
          <w:tcPr>
            <w:tcW w:w="1400" w:type="dxa"/>
            <w:vMerge w:val="restart"/>
            <w:vAlign w:val="center"/>
          </w:tcPr>
          <w:p w:rsidR="00A26047" w:rsidRDefault="00A26047" w:rsidP="00C1467A">
            <w:pPr>
              <w:tabs>
                <w:tab w:val="left" w:pos="4170"/>
              </w:tabs>
              <w:jc w:val="center"/>
            </w:pPr>
            <w:r w:rsidRPr="005973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počet žáků, kteří z pátého ročníku odešli na jinou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ZŠ</w:t>
            </w:r>
          </w:p>
        </w:tc>
      </w:tr>
      <w:tr w:rsidR="00A26047" w:rsidTr="00C1467A">
        <w:tc>
          <w:tcPr>
            <w:tcW w:w="2799" w:type="dxa"/>
            <w:gridSpan w:val="2"/>
            <w:vAlign w:val="center"/>
          </w:tcPr>
          <w:p w:rsidR="00A26047" w:rsidRDefault="00A26047" w:rsidP="00C1467A">
            <w:pPr>
              <w:tabs>
                <w:tab w:val="left" w:pos="4170"/>
              </w:tabs>
              <w:jc w:val="center"/>
            </w:pPr>
            <w:r w:rsidRPr="005973BB">
              <w:rPr>
                <w:rFonts w:ascii="Calibri" w:eastAsia="Times New Roman" w:hAnsi="Calibri" w:cs="Calibri"/>
                <w:lang w:eastAsia="cs-CZ"/>
              </w:rPr>
              <w:t>státní</w:t>
            </w:r>
          </w:p>
        </w:tc>
        <w:tc>
          <w:tcPr>
            <w:tcW w:w="2800" w:type="dxa"/>
            <w:gridSpan w:val="2"/>
            <w:vAlign w:val="center"/>
          </w:tcPr>
          <w:p w:rsidR="00A26047" w:rsidRDefault="00A26047" w:rsidP="00C1467A">
            <w:pPr>
              <w:tabs>
                <w:tab w:val="left" w:pos="4170"/>
              </w:tabs>
              <w:jc w:val="center"/>
            </w:pPr>
            <w:r w:rsidRPr="005973BB">
              <w:rPr>
                <w:rFonts w:ascii="Calibri" w:eastAsia="Times New Roman" w:hAnsi="Calibri" w:cs="Calibri"/>
                <w:lang w:eastAsia="cs-CZ"/>
              </w:rPr>
              <w:t>Soukromá</w:t>
            </w:r>
          </w:p>
        </w:tc>
        <w:tc>
          <w:tcPr>
            <w:tcW w:w="2800" w:type="dxa"/>
            <w:gridSpan w:val="2"/>
            <w:vAlign w:val="center"/>
          </w:tcPr>
          <w:p w:rsidR="00A26047" w:rsidRDefault="00A26047" w:rsidP="00C1467A">
            <w:pPr>
              <w:tabs>
                <w:tab w:val="left" w:pos="4170"/>
              </w:tabs>
              <w:jc w:val="center"/>
            </w:pPr>
            <w:r w:rsidRPr="005973BB">
              <w:rPr>
                <w:rFonts w:ascii="Calibri" w:eastAsia="Times New Roman" w:hAnsi="Calibri" w:cs="Calibri"/>
                <w:lang w:eastAsia="cs-CZ"/>
              </w:rPr>
              <w:t>církevní</w:t>
            </w:r>
          </w:p>
        </w:tc>
        <w:tc>
          <w:tcPr>
            <w:tcW w:w="1400" w:type="dxa"/>
            <w:vMerge/>
            <w:vAlign w:val="center"/>
          </w:tcPr>
          <w:p w:rsidR="00A26047" w:rsidRDefault="00A26047" w:rsidP="00C1467A">
            <w:pPr>
              <w:tabs>
                <w:tab w:val="left" w:pos="4170"/>
              </w:tabs>
              <w:jc w:val="center"/>
            </w:pPr>
          </w:p>
        </w:tc>
      </w:tr>
      <w:tr w:rsidR="00A26047" w:rsidTr="00C1467A">
        <w:tc>
          <w:tcPr>
            <w:tcW w:w="1399" w:type="dxa"/>
            <w:vAlign w:val="center"/>
          </w:tcPr>
          <w:p w:rsidR="00A26047" w:rsidRDefault="00A26047" w:rsidP="00C1467A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 </w:t>
            </w:r>
            <w:r w:rsidRPr="005973BB">
              <w:rPr>
                <w:rFonts w:ascii="Calibri" w:eastAsia="Times New Roman" w:hAnsi="Calibri" w:cs="Calibri"/>
                <w:lang w:eastAsia="cs-CZ"/>
              </w:rPr>
              <w:t>5 tř.</w:t>
            </w:r>
          </w:p>
        </w:tc>
        <w:tc>
          <w:tcPr>
            <w:tcW w:w="1400" w:type="dxa"/>
            <w:vAlign w:val="center"/>
          </w:tcPr>
          <w:p w:rsidR="00A26047" w:rsidRDefault="00A26047" w:rsidP="00C1467A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>z</w:t>
            </w:r>
            <w:r w:rsidRPr="005973BB">
              <w:rPr>
                <w:rFonts w:ascii="Calibri" w:eastAsia="Times New Roman" w:hAnsi="Calibri" w:cs="Calibri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5973BB">
              <w:rPr>
                <w:rFonts w:ascii="Calibri" w:eastAsia="Times New Roman" w:hAnsi="Calibri" w:cs="Calibri"/>
                <w:lang w:eastAsia="cs-CZ"/>
              </w:rPr>
              <w:t>7 tř.</w:t>
            </w:r>
          </w:p>
        </w:tc>
        <w:tc>
          <w:tcPr>
            <w:tcW w:w="1400" w:type="dxa"/>
            <w:vAlign w:val="center"/>
          </w:tcPr>
          <w:p w:rsidR="00A26047" w:rsidRDefault="00A26047" w:rsidP="00C1467A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 </w:t>
            </w:r>
            <w:r w:rsidRPr="005973BB">
              <w:rPr>
                <w:rFonts w:ascii="Calibri" w:eastAsia="Times New Roman" w:hAnsi="Calibri" w:cs="Calibri"/>
                <w:lang w:eastAsia="cs-CZ"/>
              </w:rPr>
              <w:t>5 tř.</w:t>
            </w:r>
          </w:p>
        </w:tc>
        <w:tc>
          <w:tcPr>
            <w:tcW w:w="1400" w:type="dxa"/>
            <w:vAlign w:val="center"/>
          </w:tcPr>
          <w:p w:rsidR="00A26047" w:rsidRDefault="00A26047" w:rsidP="00C1467A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ze </w:t>
            </w:r>
            <w:r w:rsidRPr="005973BB">
              <w:rPr>
                <w:rFonts w:ascii="Calibri" w:eastAsia="Times New Roman" w:hAnsi="Calibri" w:cs="Calibri"/>
                <w:lang w:eastAsia="cs-CZ"/>
              </w:rPr>
              <w:t>7 tř.</w:t>
            </w:r>
          </w:p>
        </w:tc>
        <w:tc>
          <w:tcPr>
            <w:tcW w:w="1400" w:type="dxa"/>
            <w:vAlign w:val="center"/>
          </w:tcPr>
          <w:p w:rsidR="00A26047" w:rsidRDefault="00A26047" w:rsidP="00C1467A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 </w:t>
            </w:r>
            <w:r w:rsidRPr="005973BB">
              <w:rPr>
                <w:rFonts w:ascii="Calibri" w:eastAsia="Times New Roman" w:hAnsi="Calibri" w:cs="Calibri"/>
                <w:lang w:eastAsia="cs-CZ"/>
              </w:rPr>
              <w:t>5 tř.</w:t>
            </w:r>
          </w:p>
        </w:tc>
        <w:tc>
          <w:tcPr>
            <w:tcW w:w="1400" w:type="dxa"/>
            <w:vAlign w:val="center"/>
          </w:tcPr>
          <w:p w:rsidR="00A26047" w:rsidRDefault="00A26047" w:rsidP="00C1467A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>z</w:t>
            </w:r>
            <w:r w:rsidRPr="005973BB">
              <w:rPr>
                <w:rFonts w:ascii="Calibri" w:eastAsia="Times New Roman" w:hAnsi="Calibri" w:cs="Calibri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5973BB">
              <w:rPr>
                <w:rFonts w:ascii="Calibri" w:eastAsia="Times New Roman" w:hAnsi="Calibri" w:cs="Calibri"/>
                <w:lang w:eastAsia="cs-CZ"/>
              </w:rPr>
              <w:t>7 tř.</w:t>
            </w:r>
          </w:p>
        </w:tc>
        <w:tc>
          <w:tcPr>
            <w:tcW w:w="1400" w:type="dxa"/>
            <w:vMerge/>
            <w:vAlign w:val="center"/>
          </w:tcPr>
          <w:p w:rsidR="00A26047" w:rsidRDefault="00A26047" w:rsidP="00C1467A">
            <w:pPr>
              <w:tabs>
                <w:tab w:val="left" w:pos="4170"/>
              </w:tabs>
              <w:jc w:val="center"/>
            </w:pPr>
          </w:p>
        </w:tc>
      </w:tr>
      <w:tr w:rsidR="00A26047" w:rsidRPr="00E920ED" w:rsidTr="00C1467A">
        <w:tc>
          <w:tcPr>
            <w:tcW w:w="1399" w:type="dxa"/>
            <w:vAlign w:val="center"/>
          </w:tcPr>
          <w:p w:rsidR="00A26047" w:rsidRPr="00E920ED" w:rsidRDefault="00A26047" w:rsidP="00C1467A">
            <w:pPr>
              <w:tabs>
                <w:tab w:val="left" w:pos="4170"/>
              </w:tabs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  <w:t>72</w:t>
            </w:r>
          </w:p>
        </w:tc>
        <w:tc>
          <w:tcPr>
            <w:tcW w:w="1400" w:type="dxa"/>
            <w:vAlign w:val="center"/>
          </w:tcPr>
          <w:p w:rsidR="00A26047" w:rsidRPr="00E920ED" w:rsidRDefault="00A26047" w:rsidP="00C1467A">
            <w:pPr>
              <w:tabs>
                <w:tab w:val="left" w:pos="4170"/>
              </w:tabs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  <w:t>17</w:t>
            </w:r>
          </w:p>
        </w:tc>
        <w:tc>
          <w:tcPr>
            <w:tcW w:w="1400" w:type="dxa"/>
            <w:vAlign w:val="center"/>
          </w:tcPr>
          <w:p w:rsidR="00A26047" w:rsidRPr="00E920ED" w:rsidRDefault="00A26047" w:rsidP="00C1467A">
            <w:pPr>
              <w:tabs>
                <w:tab w:val="left" w:pos="4170"/>
              </w:tabs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  <w:t>10</w:t>
            </w:r>
          </w:p>
        </w:tc>
        <w:tc>
          <w:tcPr>
            <w:tcW w:w="1400" w:type="dxa"/>
            <w:vAlign w:val="center"/>
          </w:tcPr>
          <w:p w:rsidR="00A26047" w:rsidRPr="00E920ED" w:rsidRDefault="00A26047" w:rsidP="00C14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</w:pPr>
            <w:r w:rsidRPr="00E920E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  <w:t>8</w:t>
            </w:r>
          </w:p>
        </w:tc>
        <w:tc>
          <w:tcPr>
            <w:tcW w:w="1400" w:type="dxa"/>
            <w:vAlign w:val="center"/>
          </w:tcPr>
          <w:p w:rsidR="00A26047" w:rsidRPr="00E920ED" w:rsidRDefault="00A26047" w:rsidP="00C14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</w:pPr>
            <w:r w:rsidRPr="00E920E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  <w:t>0</w:t>
            </w:r>
          </w:p>
        </w:tc>
        <w:tc>
          <w:tcPr>
            <w:tcW w:w="1400" w:type="dxa"/>
            <w:vAlign w:val="center"/>
          </w:tcPr>
          <w:p w:rsidR="00A26047" w:rsidRPr="00E920ED" w:rsidRDefault="00A26047" w:rsidP="00C14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</w:pPr>
            <w:r w:rsidRPr="00E920E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  <w:t>0</w:t>
            </w:r>
          </w:p>
        </w:tc>
        <w:tc>
          <w:tcPr>
            <w:tcW w:w="1400" w:type="dxa"/>
            <w:vAlign w:val="center"/>
          </w:tcPr>
          <w:p w:rsidR="00A26047" w:rsidRPr="00E920ED" w:rsidRDefault="00A26047" w:rsidP="00C14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  <w:t>69</w:t>
            </w:r>
          </w:p>
        </w:tc>
      </w:tr>
    </w:tbl>
    <w:p w:rsidR="00A26047" w:rsidRDefault="00A26047" w:rsidP="00A26047">
      <w:pPr>
        <w:spacing w:after="0"/>
        <w:jc w:val="both"/>
      </w:pPr>
    </w:p>
    <w:p w:rsidR="00A26047" w:rsidRPr="00A26047" w:rsidRDefault="00A26047" w:rsidP="00A26047">
      <w:pPr>
        <w:spacing w:after="0"/>
        <w:jc w:val="both"/>
        <w:rPr>
          <w:sz w:val="24"/>
          <w:szCs w:val="24"/>
        </w:rPr>
      </w:pPr>
      <w:r w:rsidRPr="00A26047">
        <w:rPr>
          <w:sz w:val="24"/>
          <w:szCs w:val="24"/>
        </w:rPr>
        <w:t>Počet žáků, kteří odcházejí z 5. třídy a 7. tříd na víceletá gymnázia se výrazně nemění.</w:t>
      </w:r>
    </w:p>
    <w:p w:rsidR="00A26047" w:rsidRPr="0012209F" w:rsidRDefault="00A26047" w:rsidP="00A26047">
      <w:pPr>
        <w:spacing w:after="0"/>
        <w:jc w:val="both"/>
      </w:pPr>
    </w:p>
    <w:p w:rsidR="00A26047" w:rsidRPr="00A26047" w:rsidRDefault="00A26047" w:rsidP="00A26047">
      <w:pPr>
        <w:spacing w:after="0"/>
        <w:jc w:val="both"/>
        <w:rPr>
          <w:sz w:val="24"/>
          <w:szCs w:val="24"/>
        </w:rPr>
      </w:pPr>
      <w:r w:rsidRPr="00A26047">
        <w:rPr>
          <w:sz w:val="24"/>
          <w:szCs w:val="24"/>
        </w:rPr>
        <w:t xml:space="preserve">Pro školní rok </w:t>
      </w:r>
      <w:r w:rsidRPr="00A26047">
        <w:rPr>
          <w:b/>
          <w:bCs/>
          <w:sz w:val="24"/>
          <w:szCs w:val="24"/>
        </w:rPr>
        <w:t xml:space="preserve">2021/2022 </w:t>
      </w:r>
      <w:bookmarkStart w:id="12" w:name="_Hlk97277898"/>
      <w:r w:rsidRPr="00A26047">
        <w:rPr>
          <w:sz w:val="24"/>
          <w:szCs w:val="24"/>
        </w:rPr>
        <w:t>bylo přijato</w:t>
      </w:r>
      <w:r w:rsidRPr="00A26047">
        <w:rPr>
          <w:b/>
          <w:bCs/>
          <w:sz w:val="24"/>
          <w:szCs w:val="24"/>
        </w:rPr>
        <w:t xml:space="preserve"> </w:t>
      </w:r>
      <w:bookmarkEnd w:id="12"/>
      <w:r w:rsidRPr="00A26047">
        <w:rPr>
          <w:sz w:val="24"/>
          <w:szCs w:val="24"/>
        </w:rPr>
        <w:t xml:space="preserve">82 žáků, to je </w:t>
      </w:r>
      <w:r w:rsidRPr="00A26047">
        <w:rPr>
          <w:b/>
          <w:bCs/>
          <w:sz w:val="24"/>
          <w:szCs w:val="24"/>
        </w:rPr>
        <w:t>12,7 %</w:t>
      </w:r>
      <w:r w:rsidRPr="00A26047">
        <w:rPr>
          <w:sz w:val="24"/>
          <w:szCs w:val="24"/>
        </w:rPr>
        <w:t xml:space="preserve"> žáků z 5. tříd. </w:t>
      </w:r>
    </w:p>
    <w:p w:rsidR="00A26047" w:rsidRPr="00A26047" w:rsidRDefault="00A26047" w:rsidP="00A26047">
      <w:pPr>
        <w:spacing w:after="0"/>
        <w:jc w:val="both"/>
        <w:rPr>
          <w:sz w:val="24"/>
          <w:szCs w:val="24"/>
        </w:rPr>
      </w:pPr>
      <w:r w:rsidRPr="00A26047">
        <w:rPr>
          <w:sz w:val="24"/>
          <w:szCs w:val="24"/>
        </w:rPr>
        <w:t xml:space="preserve">Ve školním roce 2021/22 navštěvuje 1. ročník víceletých gymnázií nejvíce žáků ze ZŠ Nepomucká (19), </w:t>
      </w:r>
      <w:bookmarkStart w:id="13" w:name="_Hlk97277337"/>
      <w:r w:rsidRPr="00A26047">
        <w:rPr>
          <w:sz w:val="24"/>
          <w:szCs w:val="24"/>
        </w:rPr>
        <w:t xml:space="preserve">ZŠ a MŠ </w:t>
      </w:r>
      <w:bookmarkEnd w:id="13"/>
      <w:r w:rsidRPr="00A26047">
        <w:rPr>
          <w:sz w:val="24"/>
          <w:szCs w:val="24"/>
        </w:rPr>
        <w:t>V Remízku (13), ZŠ Drtinova (12), ZŠ a MŠ Chapl. n. (10), ZŠ</w:t>
      </w:r>
      <w:r w:rsidR="000D622C">
        <w:rPr>
          <w:sz w:val="24"/>
          <w:szCs w:val="24"/>
        </w:rPr>
        <w:t> </w:t>
      </w:r>
      <w:r w:rsidRPr="00A26047">
        <w:rPr>
          <w:sz w:val="24"/>
          <w:szCs w:val="24"/>
        </w:rPr>
        <w:t>Podbělohorská (10).</w:t>
      </w:r>
    </w:p>
    <w:p w:rsidR="00A26047" w:rsidRPr="00A26047" w:rsidRDefault="00A26047" w:rsidP="00A26047">
      <w:pPr>
        <w:spacing w:after="0"/>
        <w:jc w:val="both"/>
        <w:rPr>
          <w:sz w:val="24"/>
          <w:szCs w:val="24"/>
        </w:rPr>
      </w:pPr>
      <w:r w:rsidRPr="00A26047">
        <w:rPr>
          <w:sz w:val="24"/>
          <w:szCs w:val="24"/>
        </w:rPr>
        <w:t xml:space="preserve">Ze </w:t>
      </w:r>
      <w:r w:rsidRPr="00A26047">
        <w:rPr>
          <w:b/>
          <w:bCs/>
          <w:sz w:val="24"/>
          <w:szCs w:val="24"/>
        </w:rPr>
        <w:t>7. třídy ZŠ</w:t>
      </w:r>
      <w:r w:rsidRPr="00A26047">
        <w:rPr>
          <w:sz w:val="24"/>
          <w:szCs w:val="24"/>
        </w:rPr>
        <w:t xml:space="preserve"> – bylo přijato 25 žáků, což je </w:t>
      </w:r>
      <w:r w:rsidRPr="00A26047">
        <w:rPr>
          <w:b/>
          <w:bCs/>
          <w:sz w:val="24"/>
          <w:szCs w:val="24"/>
        </w:rPr>
        <w:t>4,1 %</w:t>
      </w:r>
      <w:r w:rsidRPr="00A26047">
        <w:rPr>
          <w:sz w:val="24"/>
          <w:szCs w:val="24"/>
        </w:rPr>
        <w:t xml:space="preserve"> ze všech žáků 7 tříd.</w:t>
      </w:r>
    </w:p>
    <w:p w:rsidR="00A26047" w:rsidRPr="00A26047" w:rsidRDefault="00A26047" w:rsidP="00A26047">
      <w:pPr>
        <w:spacing w:before="240" w:after="0"/>
        <w:jc w:val="both"/>
        <w:rPr>
          <w:sz w:val="24"/>
          <w:szCs w:val="24"/>
        </w:rPr>
      </w:pPr>
      <w:r w:rsidRPr="00A26047">
        <w:rPr>
          <w:sz w:val="24"/>
          <w:szCs w:val="24"/>
        </w:rPr>
        <w:lastRenderedPageBreak/>
        <w:t xml:space="preserve">Pro školní rok </w:t>
      </w:r>
      <w:r w:rsidRPr="00A26047">
        <w:rPr>
          <w:b/>
          <w:bCs/>
          <w:sz w:val="24"/>
          <w:szCs w:val="24"/>
        </w:rPr>
        <w:t>2020/2021</w:t>
      </w:r>
      <w:r w:rsidRPr="00A26047">
        <w:rPr>
          <w:sz w:val="24"/>
          <w:szCs w:val="24"/>
        </w:rPr>
        <w:t xml:space="preserve"> bylo přijato</w:t>
      </w:r>
      <w:r w:rsidRPr="00A26047">
        <w:rPr>
          <w:b/>
          <w:bCs/>
          <w:sz w:val="24"/>
          <w:szCs w:val="24"/>
        </w:rPr>
        <w:t xml:space="preserve"> </w:t>
      </w:r>
      <w:r w:rsidRPr="00A26047">
        <w:rPr>
          <w:sz w:val="24"/>
          <w:szCs w:val="24"/>
        </w:rPr>
        <w:t xml:space="preserve">71 žáků, to je </w:t>
      </w:r>
      <w:r w:rsidRPr="00A26047">
        <w:rPr>
          <w:b/>
          <w:bCs/>
          <w:sz w:val="24"/>
          <w:szCs w:val="24"/>
        </w:rPr>
        <w:t>10,9 %</w:t>
      </w:r>
      <w:r w:rsidRPr="00A26047">
        <w:rPr>
          <w:sz w:val="24"/>
          <w:szCs w:val="24"/>
        </w:rPr>
        <w:t xml:space="preserve"> žáků z 5. tříd. </w:t>
      </w:r>
    </w:p>
    <w:p w:rsidR="00A26047" w:rsidRPr="00A26047" w:rsidRDefault="00A26047" w:rsidP="00A26047">
      <w:pPr>
        <w:spacing w:after="0"/>
        <w:jc w:val="both"/>
        <w:rPr>
          <w:sz w:val="24"/>
          <w:szCs w:val="24"/>
        </w:rPr>
      </w:pPr>
      <w:r w:rsidRPr="00A26047">
        <w:rPr>
          <w:sz w:val="24"/>
          <w:szCs w:val="24"/>
        </w:rPr>
        <w:t xml:space="preserve">Ve školním roce 2020/21 navštěvovalo 1. ročník víceletých gymnázií nejvíce žáků z FZŠ Drtinova (12), </w:t>
      </w:r>
      <w:bookmarkStart w:id="14" w:name="_Hlk97275435"/>
      <w:bookmarkStart w:id="15" w:name="_Hlk97275492"/>
      <w:r w:rsidRPr="00A26047">
        <w:rPr>
          <w:sz w:val="24"/>
          <w:szCs w:val="24"/>
        </w:rPr>
        <w:t xml:space="preserve">ZŠ a MŠ </w:t>
      </w:r>
      <w:bookmarkEnd w:id="14"/>
      <w:r w:rsidRPr="00A26047">
        <w:rPr>
          <w:sz w:val="24"/>
          <w:szCs w:val="24"/>
        </w:rPr>
        <w:t xml:space="preserve">V Remízku Barrandov II </w:t>
      </w:r>
      <w:bookmarkEnd w:id="15"/>
      <w:r w:rsidRPr="00A26047">
        <w:rPr>
          <w:sz w:val="24"/>
          <w:szCs w:val="24"/>
        </w:rPr>
        <w:t>(13), ZŠ a MŠ Weberova (10).</w:t>
      </w:r>
    </w:p>
    <w:p w:rsidR="00A26047" w:rsidRPr="00A26047" w:rsidRDefault="00A26047" w:rsidP="00A26047">
      <w:pPr>
        <w:spacing w:after="0"/>
        <w:jc w:val="both"/>
        <w:rPr>
          <w:sz w:val="24"/>
          <w:szCs w:val="24"/>
        </w:rPr>
      </w:pPr>
      <w:bookmarkStart w:id="16" w:name="_Hlk97278042"/>
      <w:r w:rsidRPr="00A26047">
        <w:rPr>
          <w:sz w:val="24"/>
          <w:szCs w:val="24"/>
        </w:rPr>
        <w:t xml:space="preserve">Ze </w:t>
      </w:r>
      <w:r w:rsidRPr="00A26047">
        <w:rPr>
          <w:b/>
          <w:bCs/>
          <w:sz w:val="24"/>
          <w:szCs w:val="24"/>
        </w:rPr>
        <w:t>7. tříd ZŠ</w:t>
      </w:r>
      <w:r w:rsidRPr="00A26047">
        <w:rPr>
          <w:sz w:val="24"/>
          <w:szCs w:val="24"/>
        </w:rPr>
        <w:t xml:space="preserve"> – bylo přijato 31 žáků, což je </w:t>
      </w:r>
      <w:r w:rsidRPr="00A26047">
        <w:rPr>
          <w:b/>
          <w:bCs/>
          <w:sz w:val="24"/>
          <w:szCs w:val="24"/>
        </w:rPr>
        <w:t>5,5 %</w:t>
      </w:r>
      <w:r w:rsidRPr="00A26047">
        <w:rPr>
          <w:sz w:val="24"/>
          <w:szCs w:val="24"/>
        </w:rPr>
        <w:t xml:space="preserve"> žáků 7 tříd.</w:t>
      </w:r>
      <w:bookmarkEnd w:id="16"/>
    </w:p>
    <w:p w:rsidR="00A26047" w:rsidRPr="00A26047" w:rsidRDefault="00A26047" w:rsidP="00A26047">
      <w:pPr>
        <w:spacing w:after="0"/>
        <w:jc w:val="both"/>
        <w:rPr>
          <w:sz w:val="24"/>
          <w:szCs w:val="24"/>
        </w:rPr>
      </w:pPr>
    </w:p>
    <w:p w:rsidR="00A26047" w:rsidRDefault="00A26047" w:rsidP="00A26047">
      <w:pPr>
        <w:spacing w:after="0" w:line="240" w:lineRule="auto"/>
        <w:jc w:val="both"/>
        <w:rPr>
          <w:b/>
          <w:sz w:val="20"/>
          <w:szCs w:val="20"/>
        </w:rPr>
      </w:pPr>
      <w:bookmarkStart w:id="17" w:name="_Toc97557819"/>
      <w:bookmarkStart w:id="18" w:name="_Hlk97141143"/>
      <w:r w:rsidRPr="00A26047">
        <w:rPr>
          <w:rStyle w:val="Nadpis1Char"/>
          <w:sz w:val="28"/>
        </w:rPr>
        <w:t>5. POČET ŽÁKŮ CIZINCŮ V ZŠ MČ Praha 5</w:t>
      </w:r>
      <w:bookmarkEnd w:id="17"/>
      <w:r w:rsidRPr="00A26047">
        <w:rPr>
          <w:rStyle w:val="Nadpis1Char"/>
          <w:sz w:val="28"/>
        </w:rPr>
        <w:t xml:space="preserve"> </w:t>
      </w:r>
      <w:bookmarkEnd w:id="18"/>
      <w:r w:rsidRPr="00A26047">
        <w:rPr>
          <w:rStyle w:val="Nadpis1Char"/>
          <w:sz w:val="28"/>
        </w:rPr>
        <w:tab/>
      </w:r>
      <w:r w:rsidRPr="004F61CB">
        <w:rPr>
          <w:b/>
          <w:color w:val="FFFFFF" w:themeColor="background1"/>
          <w:sz w:val="28"/>
          <w:szCs w:val="28"/>
        </w:rPr>
        <w:t xml:space="preserve">         </w:t>
      </w:r>
      <w:r>
        <w:rPr>
          <w:b/>
          <w:color w:val="FFFFFF" w:themeColor="background1"/>
          <w:sz w:val="28"/>
          <w:szCs w:val="28"/>
        </w:rPr>
        <w:t xml:space="preserve">                                 </w:t>
      </w:r>
      <w:r>
        <w:rPr>
          <w:b/>
          <w:sz w:val="20"/>
          <w:szCs w:val="20"/>
        </w:rPr>
        <w:t>TABULKA 4.1, 4.2</w:t>
      </w:r>
    </w:p>
    <w:p w:rsidR="00A26047" w:rsidRDefault="00A26047" w:rsidP="00A26047">
      <w:pPr>
        <w:spacing w:after="0"/>
        <w:rPr>
          <w:sz w:val="24"/>
          <w:szCs w:val="24"/>
        </w:rPr>
      </w:pPr>
    </w:p>
    <w:p w:rsidR="00A26047" w:rsidRPr="00A26047" w:rsidRDefault="00A26047" w:rsidP="00A26047">
      <w:pPr>
        <w:pStyle w:val="Bezmezer"/>
        <w:rPr>
          <w:sz w:val="24"/>
        </w:rPr>
      </w:pPr>
      <w:r w:rsidRPr="00A26047">
        <w:rPr>
          <w:sz w:val="24"/>
        </w:rPr>
        <w:t xml:space="preserve">Ve školním roce 2019/2020 žáci cizinců představovali 10,0 % ze zapsaných žáků v ZŠ. </w:t>
      </w:r>
    </w:p>
    <w:p w:rsidR="00A26047" w:rsidRPr="00A26047" w:rsidRDefault="00A26047" w:rsidP="00A26047">
      <w:pPr>
        <w:pStyle w:val="Bezmezer"/>
        <w:rPr>
          <w:sz w:val="24"/>
        </w:rPr>
      </w:pPr>
      <w:r w:rsidRPr="00A26047">
        <w:rPr>
          <w:sz w:val="24"/>
        </w:rPr>
        <w:t>Ve školním roce 2020/2021 žáci cizinců představovali 10,23 % ze zapsaných žáků v ZŠ.</w:t>
      </w:r>
    </w:p>
    <w:p w:rsidR="00A26047" w:rsidRPr="00A26047" w:rsidRDefault="00A26047" w:rsidP="00A26047">
      <w:pPr>
        <w:pStyle w:val="Bezmezer"/>
        <w:rPr>
          <w:sz w:val="24"/>
        </w:rPr>
      </w:pPr>
      <w:r w:rsidRPr="00A26047">
        <w:rPr>
          <w:sz w:val="24"/>
        </w:rPr>
        <w:t>Ve školním roce 2021/2022 žáci cizinců představovali 10,24 % ze zapsaných žáků v ZŠ.</w:t>
      </w:r>
    </w:p>
    <w:p w:rsidR="00A26047" w:rsidRPr="00A26047" w:rsidRDefault="00A26047" w:rsidP="00A26047">
      <w:pPr>
        <w:pStyle w:val="Bezmezer"/>
        <w:rPr>
          <w:sz w:val="24"/>
        </w:rPr>
      </w:pPr>
    </w:p>
    <w:p w:rsidR="00A26047" w:rsidRPr="00A26047" w:rsidRDefault="00A26047" w:rsidP="00A26047">
      <w:pPr>
        <w:spacing w:after="0"/>
        <w:rPr>
          <w:noProof/>
          <w:sz w:val="24"/>
          <w:lang w:eastAsia="cs-CZ"/>
        </w:rPr>
      </w:pPr>
      <w:r w:rsidRPr="00A26047">
        <w:rPr>
          <w:noProof/>
          <w:sz w:val="24"/>
          <w:lang w:eastAsia="cs-CZ"/>
        </w:rPr>
        <w:t xml:space="preserve">Tabulka ukazuje jak se liší procentní zastoupení dětí cizinců v základních školách v jednotlivých územích </w:t>
      </w:r>
    </w:p>
    <w:p w:rsidR="00A26047" w:rsidRPr="00A26047" w:rsidRDefault="00A26047" w:rsidP="00A26047">
      <w:pPr>
        <w:rPr>
          <w:noProof/>
          <w:sz w:val="24"/>
          <w:lang w:eastAsia="cs-CZ"/>
        </w:rPr>
      </w:pPr>
      <w:r w:rsidRPr="00A26047">
        <w:rPr>
          <w:noProof/>
          <w:sz w:val="24"/>
          <w:lang w:eastAsia="cs-CZ"/>
        </w:rPr>
        <w:t>Prahy 5. Nejvyšší podíl dětí cizinců mají ZŠ v Radlicích, na Smíchově a v Hlubočepech.</w:t>
      </w:r>
    </w:p>
    <w:p w:rsidR="00A26047" w:rsidRDefault="00A26047" w:rsidP="00A26047">
      <w:pPr>
        <w:pStyle w:val="Bezmezer"/>
      </w:pPr>
    </w:p>
    <w:tbl>
      <w:tblPr>
        <w:tblW w:w="4101" w:type="dxa"/>
        <w:tblInd w:w="2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79"/>
        <w:gridCol w:w="668"/>
        <w:gridCol w:w="1234"/>
      </w:tblGrid>
      <w:tr w:rsidR="00A26047" w:rsidRPr="001C7CC2" w:rsidTr="00C1467A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dětí - cizinců 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1C7C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ZŠ</w:t>
            </w:r>
          </w:p>
        </w:tc>
      </w:tr>
      <w:tr w:rsidR="00A26047" w:rsidRPr="001C7CC2" w:rsidTr="00C1467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EU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mimo EU</w:t>
            </w:r>
          </w:p>
        </w:tc>
      </w:tr>
      <w:tr w:rsidR="00A26047" w:rsidRPr="001C7CC2" w:rsidTr="00C1467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26047" w:rsidRPr="001C7CC2" w:rsidRDefault="00A26047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Hlubočepy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11,1%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2,7%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8,4%</w:t>
            </w:r>
          </w:p>
        </w:tc>
      </w:tr>
      <w:tr w:rsidR="00A26047" w:rsidRPr="001C7CC2" w:rsidTr="00C1467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26047" w:rsidRPr="001C7CC2" w:rsidRDefault="00A26047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Jinonice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9,0%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3,3%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5,7%</w:t>
            </w:r>
          </w:p>
        </w:tc>
      </w:tr>
      <w:tr w:rsidR="00A26047" w:rsidRPr="001C7CC2" w:rsidTr="00C1467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26047" w:rsidRPr="001C7CC2" w:rsidRDefault="00A26047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Košíře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8,0%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1,4%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6,6%</w:t>
            </w:r>
          </w:p>
        </w:tc>
      </w:tr>
      <w:tr w:rsidR="00A26047" w:rsidRPr="001C7CC2" w:rsidTr="00C1467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26047" w:rsidRPr="001C7CC2" w:rsidRDefault="00A26047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Motol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7,6%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3,0%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4,6%</w:t>
            </w:r>
          </w:p>
        </w:tc>
      </w:tr>
      <w:tr w:rsidR="00A26047" w:rsidRPr="001C7CC2" w:rsidTr="00C1467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26047" w:rsidRPr="001C7CC2" w:rsidRDefault="00A26047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Smíchov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11,1%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1,9%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9,1%</w:t>
            </w:r>
          </w:p>
        </w:tc>
      </w:tr>
      <w:tr w:rsidR="00A26047" w:rsidRPr="001C7CC2" w:rsidTr="00C1467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26047" w:rsidRPr="001C7CC2" w:rsidRDefault="00A26047" w:rsidP="00C1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Radlice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13,2%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1,1%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7" w:rsidRPr="001C7CC2" w:rsidRDefault="00A26047" w:rsidP="00C1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CC2">
              <w:rPr>
                <w:rFonts w:ascii="Calibri" w:eastAsia="Times New Roman" w:hAnsi="Calibri" w:cs="Calibri"/>
                <w:color w:val="000000"/>
                <w:lang w:eastAsia="cs-CZ"/>
              </w:rPr>
              <w:t>12,1%</w:t>
            </w:r>
          </w:p>
        </w:tc>
      </w:tr>
    </w:tbl>
    <w:p w:rsidR="00A26047" w:rsidRDefault="00A26047" w:rsidP="00A26047">
      <w:pPr>
        <w:spacing w:after="0"/>
        <w:rPr>
          <w:sz w:val="24"/>
          <w:szCs w:val="24"/>
        </w:rPr>
      </w:pPr>
    </w:p>
    <w:p w:rsidR="00A26047" w:rsidRDefault="00A26047" w:rsidP="00A26047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25B90838-AE6D-4877-8019-F8A4499E5D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A26047" w:rsidRPr="001C7CC2" w:rsidRDefault="00A26047" w:rsidP="00A26047">
      <w:pPr>
        <w:spacing w:after="0"/>
        <w:rPr>
          <w:b/>
          <w:sz w:val="24"/>
          <w:szCs w:val="24"/>
        </w:rPr>
      </w:pPr>
      <w:r w:rsidRPr="006748D9">
        <w:rPr>
          <w:b/>
          <w:sz w:val="24"/>
          <w:szCs w:val="24"/>
        </w:rPr>
        <w:tab/>
      </w:r>
      <w:r w:rsidRPr="006748D9">
        <w:rPr>
          <w:b/>
          <w:sz w:val="24"/>
          <w:szCs w:val="24"/>
        </w:rPr>
        <w:tab/>
        <w:t xml:space="preserve">     </w:t>
      </w:r>
    </w:p>
    <w:p w:rsidR="00A26047" w:rsidRDefault="00A26047" w:rsidP="00A26047">
      <w:pPr>
        <w:jc w:val="center"/>
        <w:rPr>
          <w:rFonts w:eastAsiaTheme="minorEastAsia"/>
          <w:sz w:val="24"/>
          <w:szCs w:val="24"/>
        </w:rPr>
      </w:pPr>
    </w:p>
    <w:p w:rsidR="00A26047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047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047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047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047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047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047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047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047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047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047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047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047" w:rsidRPr="00083AF5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83AF5">
        <w:rPr>
          <w:rFonts w:cstheme="minorHAnsi"/>
          <w:sz w:val="24"/>
          <w:szCs w:val="24"/>
        </w:rPr>
        <w:t>Graf znázorňuje, jak jsou děti cizinců rozdělen</w:t>
      </w:r>
      <w:r>
        <w:rPr>
          <w:rFonts w:cstheme="minorHAnsi"/>
          <w:sz w:val="24"/>
          <w:szCs w:val="24"/>
        </w:rPr>
        <w:t>y</w:t>
      </w:r>
      <w:r w:rsidRPr="00083AF5">
        <w:rPr>
          <w:rFonts w:cstheme="minorHAnsi"/>
          <w:sz w:val="24"/>
          <w:szCs w:val="24"/>
        </w:rPr>
        <w:t xml:space="preserve"> podle jednotlivých území v absolutních počtech. Nejvyšší počet dětí cizinců </w:t>
      </w:r>
      <w:r>
        <w:rPr>
          <w:rFonts w:cstheme="minorHAnsi"/>
          <w:sz w:val="24"/>
          <w:szCs w:val="24"/>
        </w:rPr>
        <w:t xml:space="preserve">je </w:t>
      </w:r>
      <w:r w:rsidRPr="00083AF5">
        <w:rPr>
          <w:rFonts w:cstheme="minorHAnsi"/>
          <w:sz w:val="24"/>
          <w:szCs w:val="24"/>
        </w:rPr>
        <w:t>tedy v Hlubočepech a na Smíchově.</w:t>
      </w:r>
    </w:p>
    <w:p w:rsidR="00A26047" w:rsidRPr="00083AF5" w:rsidRDefault="00A26047" w:rsidP="00A260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047" w:rsidRPr="00083AF5" w:rsidRDefault="00A26047" w:rsidP="00A2604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F65B3">
        <w:rPr>
          <w:rFonts w:eastAsia="Calibri" w:cstheme="minorHAnsi"/>
          <w:color w:val="000000"/>
          <w:sz w:val="24"/>
          <w:szCs w:val="24"/>
        </w:rPr>
        <w:t xml:space="preserve">Pro všechny </w:t>
      </w:r>
      <w:r w:rsidRPr="00083AF5">
        <w:rPr>
          <w:rFonts w:eastAsia="Calibri" w:cstheme="minorHAnsi"/>
          <w:color w:val="000000"/>
          <w:sz w:val="24"/>
          <w:szCs w:val="24"/>
        </w:rPr>
        <w:t>žáky s OMJ</w:t>
      </w:r>
      <w:r w:rsidRPr="003F65B3">
        <w:rPr>
          <w:rFonts w:eastAsia="Calibri" w:cstheme="minorHAnsi"/>
          <w:color w:val="000000"/>
          <w:sz w:val="24"/>
          <w:szCs w:val="24"/>
        </w:rPr>
        <w:t xml:space="preserve"> se snaží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základní školy </w:t>
      </w:r>
      <w:r w:rsidRPr="003F65B3">
        <w:rPr>
          <w:rFonts w:eastAsia="Calibri" w:cstheme="minorHAnsi"/>
          <w:color w:val="000000"/>
          <w:sz w:val="24"/>
          <w:szCs w:val="24"/>
        </w:rPr>
        <w:t>dlouhodobě vytvářet rovné podmínky, které jim usnadní a zpříjemní pobyt v dětských kolektivech naš</w:t>
      </w:r>
      <w:r w:rsidRPr="00083AF5">
        <w:rPr>
          <w:rFonts w:eastAsia="Calibri" w:cstheme="minorHAnsi"/>
          <w:color w:val="000000"/>
          <w:sz w:val="24"/>
          <w:szCs w:val="24"/>
        </w:rPr>
        <w:t>ich</w:t>
      </w:r>
      <w:r w:rsidRPr="003F65B3">
        <w:rPr>
          <w:rFonts w:eastAsia="Calibri" w:cstheme="minorHAnsi"/>
          <w:color w:val="000000"/>
          <w:sz w:val="24"/>
          <w:szCs w:val="24"/>
        </w:rPr>
        <w:t xml:space="preserve"> škol. </w:t>
      </w:r>
    </w:p>
    <w:p w:rsidR="003D32B8" w:rsidRDefault="00A26047" w:rsidP="003D32B8">
      <w:pPr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3F65B3">
        <w:rPr>
          <w:rFonts w:eastAsia="Calibri" w:cstheme="minorHAnsi"/>
          <w:color w:val="000000"/>
          <w:sz w:val="24"/>
          <w:szCs w:val="24"/>
        </w:rPr>
        <w:lastRenderedPageBreak/>
        <w:t>Při vytváření těchto optimálních podmínek</w:t>
      </w:r>
      <w:r w:rsidRPr="00083AF5">
        <w:rPr>
          <w:rFonts w:eastAsia="Calibri" w:cstheme="minorHAnsi"/>
          <w:color w:val="000000"/>
          <w:sz w:val="24"/>
          <w:szCs w:val="24"/>
        </w:rPr>
        <w:t xml:space="preserve"> (odstraňování jazykových bariér)</w:t>
      </w:r>
      <w:r w:rsidRPr="00083AF5">
        <w:rPr>
          <w:rFonts w:eastAsiaTheme="minorEastAsia" w:cstheme="minorHAnsi"/>
          <w:sz w:val="24"/>
          <w:szCs w:val="24"/>
        </w:rPr>
        <w:t xml:space="preserve"> jsou finanční </w:t>
      </w:r>
      <w:r>
        <w:rPr>
          <w:rFonts w:eastAsiaTheme="minorEastAsia" w:cstheme="minorHAnsi"/>
          <w:sz w:val="24"/>
          <w:szCs w:val="24"/>
        </w:rPr>
        <w:t xml:space="preserve">prostředky </w:t>
      </w:r>
      <w:r w:rsidRPr="00083AF5">
        <w:rPr>
          <w:rFonts w:eastAsiaTheme="minorEastAsia" w:cstheme="minorHAnsi"/>
          <w:sz w:val="24"/>
          <w:szCs w:val="24"/>
        </w:rPr>
        <w:t xml:space="preserve">čerpány </w:t>
      </w:r>
      <w:r>
        <w:rPr>
          <w:rFonts w:eastAsiaTheme="minorEastAsia" w:cstheme="minorHAnsi"/>
          <w:sz w:val="24"/>
          <w:szCs w:val="24"/>
        </w:rPr>
        <w:t xml:space="preserve">hlavně </w:t>
      </w:r>
      <w:r w:rsidRPr="00083AF5">
        <w:rPr>
          <w:rFonts w:eastAsiaTheme="minorEastAsia" w:cstheme="minorHAnsi"/>
          <w:sz w:val="24"/>
          <w:szCs w:val="24"/>
        </w:rPr>
        <w:t xml:space="preserve">z projektu MV ČR </w:t>
      </w:r>
      <w:r>
        <w:rPr>
          <w:rFonts w:eastAsiaTheme="minorEastAsia" w:cstheme="minorHAnsi"/>
          <w:sz w:val="24"/>
          <w:szCs w:val="24"/>
        </w:rPr>
        <w:t>(integrace cizinců) na</w:t>
      </w:r>
      <w:r w:rsidRPr="00083AF5">
        <w:rPr>
          <w:rFonts w:eastAsiaTheme="minorEastAsia" w:cstheme="minorHAnsi"/>
          <w:sz w:val="24"/>
          <w:szCs w:val="24"/>
        </w:rPr>
        <w:t xml:space="preserve"> pravidelné doučování, intenzivní kurzy českého jazyka,</w:t>
      </w:r>
      <w:r w:rsidRPr="00083AF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multikulturní akce, workshopy, výlety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zaměřené na</w:t>
      </w:r>
      <w:r w:rsidRPr="00083AF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poznávání ČR.</w:t>
      </w:r>
      <w:bookmarkStart w:id="19" w:name="_Toc97557820"/>
      <w:bookmarkStart w:id="20" w:name="_Hlk27939352"/>
    </w:p>
    <w:p w:rsidR="00E51938" w:rsidRPr="003D32B8" w:rsidRDefault="00E51938" w:rsidP="003D32B8">
      <w:pPr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E51938">
        <w:rPr>
          <w:sz w:val="28"/>
        </w:rPr>
        <w:t>6. PREDIKCE POČTU ŽÁKŮ V ZÁKLADNÍCH ŠKOLÁCH DO ROKU 2023</w:t>
      </w:r>
      <w:bookmarkEnd w:id="19"/>
    </w:p>
    <w:p w:rsidR="00E51938" w:rsidRDefault="00E51938" w:rsidP="00E519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 školní rok </w:t>
      </w:r>
      <w:r w:rsidRPr="006A7AC6">
        <w:rPr>
          <w:rFonts w:cstheme="minorHAnsi"/>
          <w:b/>
          <w:bCs/>
          <w:sz w:val="24"/>
          <w:szCs w:val="24"/>
        </w:rPr>
        <w:t>2021/2022</w:t>
      </w:r>
      <w:r>
        <w:rPr>
          <w:rFonts w:cstheme="minorHAnsi"/>
          <w:sz w:val="24"/>
          <w:szCs w:val="24"/>
        </w:rPr>
        <w:t xml:space="preserve"> </w:t>
      </w:r>
      <w:r w:rsidRPr="00B112A1">
        <w:rPr>
          <w:rFonts w:cstheme="minorHAnsi"/>
          <w:sz w:val="24"/>
          <w:szCs w:val="24"/>
        </w:rPr>
        <w:t xml:space="preserve">byl odhadován celkový počet </w:t>
      </w:r>
      <w:r>
        <w:rPr>
          <w:rFonts w:cstheme="minorHAnsi"/>
          <w:sz w:val="24"/>
          <w:szCs w:val="24"/>
        </w:rPr>
        <w:t xml:space="preserve">6 114 </w:t>
      </w:r>
      <w:r w:rsidRPr="00B112A1">
        <w:rPr>
          <w:rFonts w:cstheme="minorHAnsi"/>
          <w:sz w:val="24"/>
          <w:szCs w:val="24"/>
        </w:rPr>
        <w:t>žá</w:t>
      </w:r>
      <w:r w:rsidR="00B620EE">
        <w:rPr>
          <w:rFonts w:cstheme="minorHAnsi"/>
          <w:sz w:val="24"/>
          <w:szCs w:val="24"/>
        </w:rPr>
        <w:t>ků zapsaných v základních školách</w:t>
      </w:r>
      <w:r w:rsidRPr="00B112A1">
        <w:rPr>
          <w:rFonts w:cstheme="minorHAnsi"/>
          <w:sz w:val="24"/>
          <w:szCs w:val="24"/>
        </w:rPr>
        <w:t xml:space="preserve"> MČ</w:t>
      </w:r>
      <w:r>
        <w:rPr>
          <w:rFonts w:cstheme="minorHAnsi"/>
          <w:sz w:val="24"/>
          <w:szCs w:val="24"/>
        </w:rPr>
        <w:t xml:space="preserve">, skutečnost je 6000 žáků, což je </w:t>
      </w:r>
      <w:r w:rsidRPr="003C03A4">
        <w:rPr>
          <w:rFonts w:cstheme="minorHAnsi"/>
          <w:b/>
          <w:bCs/>
          <w:sz w:val="24"/>
          <w:szCs w:val="24"/>
        </w:rPr>
        <w:t>o 114 žáků méně</w:t>
      </w:r>
      <w:r>
        <w:rPr>
          <w:rFonts w:cstheme="minorHAnsi"/>
          <w:sz w:val="24"/>
          <w:szCs w:val="24"/>
        </w:rPr>
        <w:t>.</w:t>
      </w:r>
    </w:p>
    <w:bookmarkEnd w:id="20"/>
    <w:p w:rsidR="00E51938" w:rsidRPr="00B112A1" w:rsidRDefault="00E51938" w:rsidP="00E519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 školní rok </w:t>
      </w:r>
      <w:r w:rsidRPr="006A7AC6">
        <w:rPr>
          <w:rFonts w:cstheme="minorHAnsi"/>
          <w:b/>
          <w:bCs/>
          <w:sz w:val="24"/>
          <w:szCs w:val="24"/>
        </w:rPr>
        <w:t>2020/2021</w:t>
      </w:r>
      <w:r>
        <w:rPr>
          <w:rFonts w:cstheme="minorHAnsi"/>
          <w:sz w:val="24"/>
          <w:szCs w:val="24"/>
        </w:rPr>
        <w:t xml:space="preserve"> b</w:t>
      </w:r>
      <w:r w:rsidRPr="00B112A1">
        <w:rPr>
          <w:rFonts w:cstheme="minorHAnsi"/>
          <w:sz w:val="24"/>
          <w:szCs w:val="24"/>
        </w:rPr>
        <w:t xml:space="preserve">yl odhadován celkový počet </w:t>
      </w:r>
      <w:r>
        <w:rPr>
          <w:rFonts w:cstheme="minorHAnsi"/>
          <w:sz w:val="24"/>
          <w:szCs w:val="24"/>
        </w:rPr>
        <w:t>6 195</w:t>
      </w:r>
      <w:r w:rsidRPr="00B112A1">
        <w:rPr>
          <w:rFonts w:cstheme="minorHAnsi"/>
          <w:sz w:val="24"/>
          <w:szCs w:val="24"/>
        </w:rPr>
        <w:t xml:space="preserve"> žáků zapsaných v základních školám MČ Praha 5. Skutečnost </w:t>
      </w:r>
      <w:r>
        <w:rPr>
          <w:rFonts w:cstheme="minorHAnsi"/>
          <w:sz w:val="24"/>
          <w:szCs w:val="24"/>
        </w:rPr>
        <w:t>byla</w:t>
      </w:r>
      <w:r w:rsidRPr="00B112A1">
        <w:rPr>
          <w:rFonts w:cstheme="minorHAnsi"/>
          <w:sz w:val="24"/>
          <w:szCs w:val="24"/>
        </w:rPr>
        <w:t xml:space="preserve"> 5 </w:t>
      </w:r>
      <w:r>
        <w:rPr>
          <w:rFonts w:cstheme="minorHAnsi"/>
          <w:sz w:val="24"/>
          <w:szCs w:val="24"/>
        </w:rPr>
        <w:t>915</w:t>
      </w:r>
      <w:r w:rsidRPr="00B112A1">
        <w:rPr>
          <w:rFonts w:cstheme="minorHAnsi"/>
          <w:sz w:val="24"/>
          <w:szCs w:val="24"/>
        </w:rPr>
        <w:t xml:space="preserve"> žáků</w:t>
      </w:r>
      <w:r>
        <w:rPr>
          <w:rFonts w:cstheme="minorHAnsi"/>
          <w:sz w:val="24"/>
          <w:szCs w:val="24"/>
        </w:rPr>
        <w:t xml:space="preserve">, </w:t>
      </w:r>
      <w:r w:rsidRPr="00B112A1">
        <w:rPr>
          <w:rFonts w:cstheme="minorHAnsi"/>
          <w:sz w:val="24"/>
          <w:szCs w:val="24"/>
        </w:rPr>
        <w:t>tedy o 2</w:t>
      </w:r>
      <w:r>
        <w:rPr>
          <w:rFonts w:cstheme="minorHAnsi"/>
          <w:sz w:val="24"/>
          <w:szCs w:val="24"/>
        </w:rPr>
        <w:t>80</w:t>
      </w:r>
      <w:r w:rsidRPr="00B112A1">
        <w:rPr>
          <w:rFonts w:cstheme="minorHAnsi"/>
          <w:sz w:val="24"/>
          <w:szCs w:val="24"/>
        </w:rPr>
        <w:t xml:space="preserve"> nižší. V součtu s nárůstem kapacit ško</w:t>
      </w:r>
      <w:r>
        <w:rPr>
          <w:rFonts w:cstheme="minorHAnsi"/>
          <w:sz w:val="24"/>
          <w:szCs w:val="24"/>
        </w:rPr>
        <w:t xml:space="preserve">l je tak ve školách celkem </w:t>
      </w:r>
      <w:r w:rsidRPr="006A7AC6">
        <w:rPr>
          <w:rFonts w:cstheme="minorHAnsi"/>
          <w:b/>
          <w:bCs/>
          <w:sz w:val="24"/>
          <w:szCs w:val="24"/>
        </w:rPr>
        <w:t>o 290 volných míst více</w:t>
      </w:r>
      <w:r w:rsidRPr="00B112A1">
        <w:rPr>
          <w:rFonts w:cstheme="minorHAnsi"/>
          <w:sz w:val="24"/>
          <w:szCs w:val="24"/>
        </w:rPr>
        <w:t xml:space="preserve"> než bylo předpokládáno.</w:t>
      </w:r>
    </w:p>
    <w:p w:rsidR="0012209F" w:rsidRDefault="00E51938" w:rsidP="0012209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B112A1">
        <w:rPr>
          <w:rFonts w:cstheme="minorHAnsi"/>
          <w:sz w:val="24"/>
          <w:szCs w:val="24"/>
        </w:rPr>
        <w:t xml:space="preserve">V původním dokumentu byl odhadován </w:t>
      </w:r>
      <w:r>
        <w:rPr>
          <w:rFonts w:cstheme="minorHAnsi"/>
          <w:sz w:val="24"/>
          <w:szCs w:val="24"/>
        </w:rPr>
        <w:t xml:space="preserve">pro rok </w:t>
      </w:r>
      <w:r w:rsidRPr="006A7AC6">
        <w:rPr>
          <w:rFonts w:cstheme="minorHAnsi"/>
          <w:b/>
          <w:bCs/>
          <w:sz w:val="24"/>
          <w:szCs w:val="24"/>
        </w:rPr>
        <w:t>2019/2020</w:t>
      </w:r>
      <w:r>
        <w:rPr>
          <w:rFonts w:cstheme="minorHAnsi"/>
          <w:sz w:val="24"/>
          <w:szCs w:val="24"/>
        </w:rPr>
        <w:t xml:space="preserve"> </w:t>
      </w:r>
      <w:r w:rsidRPr="00B112A1">
        <w:rPr>
          <w:rFonts w:cstheme="minorHAnsi"/>
          <w:sz w:val="24"/>
          <w:szCs w:val="24"/>
        </w:rPr>
        <w:t>celkový počet 5 987 žáků zapsaných v základních školám MČ Praha 5</w:t>
      </w:r>
      <w:r w:rsidRPr="00B620EE">
        <w:rPr>
          <w:rFonts w:cstheme="minorHAnsi"/>
          <w:color w:val="000000" w:themeColor="text1"/>
          <w:sz w:val="24"/>
          <w:szCs w:val="24"/>
        </w:rPr>
        <w:t xml:space="preserve">. Skutečnost je 5 781 žáků, tedy o 206 nižší. V součtu s nárůstem kapacit škol je tak ve školách celkem </w:t>
      </w:r>
      <w:r w:rsidRPr="00B620EE">
        <w:rPr>
          <w:rFonts w:cstheme="minorHAnsi"/>
          <w:b/>
          <w:bCs/>
          <w:color w:val="000000" w:themeColor="text1"/>
          <w:sz w:val="24"/>
          <w:szCs w:val="24"/>
        </w:rPr>
        <w:t>o 246 volných míst více</w:t>
      </w:r>
      <w:r w:rsidRPr="00B620EE">
        <w:rPr>
          <w:rFonts w:cstheme="minorHAnsi"/>
          <w:color w:val="000000" w:themeColor="text1"/>
          <w:sz w:val="24"/>
          <w:szCs w:val="24"/>
        </w:rPr>
        <w:t xml:space="preserve"> než bylo předpokládáno.</w:t>
      </w:r>
    </w:p>
    <w:p w:rsidR="003D32B8" w:rsidRDefault="003D32B8" w:rsidP="003D32B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pPr w:leftFromText="141" w:rightFromText="141" w:vertAnchor="page" w:horzAnchor="margin" w:tblpY="751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851"/>
        <w:gridCol w:w="1141"/>
        <w:gridCol w:w="990"/>
        <w:gridCol w:w="1022"/>
        <w:gridCol w:w="687"/>
        <w:gridCol w:w="979"/>
      </w:tblGrid>
      <w:tr w:rsidR="003D32B8" w:rsidRPr="00F93CAE" w:rsidTr="003C1C0C">
        <w:trPr>
          <w:trHeight w:val="795"/>
        </w:trPr>
        <w:tc>
          <w:tcPr>
            <w:tcW w:w="1555" w:type="dxa"/>
            <w:shd w:val="clear" w:color="auto" w:fill="80CEEA"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21" w:name="_Toc97557821"/>
          </w:p>
        </w:tc>
        <w:tc>
          <w:tcPr>
            <w:tcW w:w="1134" w:type="dxa"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kapacita</w:t>
            </w:r>
          </w:p>
        </w:tc>
        <w:tc>
          <w:tcPr>
            <w:tcW w:w="1275" w:type="dxa"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žáků celkem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(včetně </w:t>
            </w:r>
            <w:r w:rsidRPr="00F93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§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%</w:t>
            </w:r>
          </w:p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41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volná místa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3D32B8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kapacita</w:t>
            </w:r>
          </w:p>
        </w:tc>
        <w:tc>
          <w:tcPr>
            <w:tcW w:w="1022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skutečnost k predikci</w:t>
            </w:r>
          </w:p>
        </w:tc>
        <w:tc>
          <w:tcPr>
            <w:tcW w:w="687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979" w:type="dxa"/>
          </w:tcPr>
          <w:p w:rsidR="003D32B8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volných míst</w:t>
            </w:r>
          </w:p>
        </w:tc>
      </w:tr>
      <w:tr w:rsidR="003D32B8" w:rsidRPr="00F93CAE" w:rsidTr="003C1C0C">
        <w:trPr>
          <w:trHeight w:val="300"/>
        </w:trPr>
        <w:tc>
          <w:tcPr>
            <w:tcW w:w="1555" w:type="dxa"/>
            <w:shd w:val="clear" w:color="auto" w:fill="80CEEA"/>
            <w:noWrap/>
            <w:vAlign w:val="bottom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2010/11</w:t>
            </w:r>
          </w:p>
        </w:tc>
        <w:tc>
          <w:tcPr>
            <w:tcW w:w="1134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7 650</w:t>
            </w:r>
          </w:p>
        </w:tc>
        <w:tc>
          <w:tcPr>
            <w:tcW w:w="1275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4 263</w:t>
            </w:r>
          </w:p>
        </w:tc>
        <w:tc>
          <w:tcPr>
            <w:tcW w:w="851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1141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3 233</w:t>
            </w:r>
          </w:p>
        </w:tc>
        <w:tc>
          <w:tcPr>
            <w:tcW w:w="990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D32B8" w:rsidRPr="00F93CAE" w:rsidTr="003C1C0C">
        <w:trPr>
          <w:trHeight w:val="300"/>
        </w:trPr>
        <w:tc>
          <w:tcPr>
            <w:tcW w:w="1555" w:type="dxa"/>
            <w:shd w:val="clear" w:color="auto" w:fill="80CEEA"/>
            <w:noWrap/>
            <w:vAlign w:val="bottom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2011/12</w:t>
            </w:r>
          </w:p>
        </w:tc>
        <w:tc>
          <w:tcPr>
            <w:tcW w:w="1134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7 650</w:t>
            </w:r>
          </w:p>
        </w:tc>
        <w:tc>
          <w:tcPr>
            <w:tcW w:w="1275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4 422</w:t>
            </w:r>
          </w:p>
        </w:tc>
        <w:tc>
          <w:tcPr>
            <w:tcW w:w="851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1141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3 228</w:t>
            </w:r>
          </w:p>
        </w:tc>
        <w:tc>
          <w:tcPr>
            <w:tcW w:w="990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D32B8" w:rsidRPr="00F93CAE" w:rsidTr="003C1C0C">
        <w:trPr>
          <w:trHeight w:val="300"/>
        </w:trPr>
        <w:tc>
          <w:tcPr>
            <w:tcW w:w="1555" w:type="dxa"/>
            <w:shd w:val="clear" w:color="auto" w:fill="80CEEA"/>
            <w:noWrap/>
            <w:vAlign w:val="bottom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2012/13</w:t>
            </w:r>
          </w:p>
        </w:tc>
        <w:tc>
          <w:tcPr>
            <w:tcW w:w="1134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7 650</w:t>
            </w:r>
          </w:p>
        </w:tc>
        <w:tc>
          <w:tcPr>
            <w:tcW w:w="1275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4 400</w:t>
            </w:r>
          </w:p>
        </w:tc>
        <w:tc>
          <w:tcPr>
            <w:tcW w:w="851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1141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3 250</w:t>
            </w:r>
          </w:p>
        </w:tc>
        <w:tc>
          <w:tcPr>
            <w:tcW w:w="990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D32B8" w:rsidRPr="00F93CAE" w:rsidTr="003C1C0C">
        <w:trPr>
          <w:trHeight w:val="300"/>
        </w:trPr>
        <w:tc>
          <w:tcPr>
            <w:tcW w:w="1555" w:type="dxa"/>
            <w:shd w:val="clear" w:color="auto" w:fill="80CEEA"/>
            <w:noWrap/>
            <w:vAlign w:val="bottom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2013/14</w:t>
            </w:r>
          </w:p>
        </w:tc>
        <w:tc>
          <w:tcPr>
            <w:tcW w:w="1134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7 650</w:t>
            </w:r>
          </w:p>
        </w:tc>
        <w:tc>
          <w:tcPr>
            <w:tcW w:w="1275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4 532</w:t>
            </w:r>
          </w:p>
        </w:tc>
        <w:tc>
          <w:tcPr>
            <w:tcW w:w="851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1141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3 118</w:t>
            </w:r>
          </w:p>
        </w:tc>
        <w:tc>
          <w:tcPr>
            <w:tcW w:w="990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D32B8" w:rsidRPr="00F93CAE" w:rsidTr="003C1C0C">
        <w:trPr>
          <w:trHeight w:val="300"/>
        </w:trPr>
        <w:tc>
          <w:tcPr>
            <w:tcW w:w="1555" w:type="dxa"/>
            <w:shd w:val="clear" w:color="auto" w:fill="80CEEA"/>
            <w:noWrap/>
            <w:vAlign w:val="bottom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2014/15</w:t>
            </w:r>
          </w:p>
        </w:tc>
        <w:tc>
          <w:tcPr>
            <w:tcW w:w="1134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7 650</w:t>
            </w:r>
          </w:p>
        </w:tc>
        <w:tc>
          <w:tcPr>
            <w:tcW w:w="1275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4 789</w:t>
            </w:r>
          </w:p>
        </w:tc>
        <w:tc>
          <w:tcPr>
            <w:tcW w:w="851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1141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2 861</w:t>
            </w:r>
          </w:p>
        </w:tc>
        <w:tc>
          <w:tcPr>
            <w:tcW w:w="990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D32B8" w:rsidRPr="00F93CAE" w:rsidTr="003C1C0C">
        <w:trPr>
          <w:trHeight w:val="300"/>
        </w:trPr>
        <w:tc>
          <w:tcPr>
            <w:tcW w:w="1555" w:type="dxa"/>
            <w:shd w:val="clear" w:color="auto" w:fill="80CEEA"/>
            <w:noWrap/>
            <w:vAlign w:val="bottom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2015/16</w:t>
            </w:r>
          </w:p>
        </w:tc>
        <w:tc>
          <w:tcPr>
            <w:tcW w:w="1134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7 650</w:t>
            </w:r>
          </w:p>
        </w:tc>
        <w:tc>
          <w:tcPr>
            <w:tcW w:w="1275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4 374</w:t>
            </w:r>
          </w:p>
        </w:tc>
        <w:tc>
          <w:tcPr>
            <w:tcW w:w="851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1141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2 576</w:t>
            </w:r>
          </w:p>
        </w:tc>
        <w:tc>
          <w:tcPr>
            <w:tcW w:w="990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D32B8" w:rsidRPr="00F93CAE" w:rsidTr="003C1C0C">
        <w:trPr>
          <w:trHeight w:val="300"/>
        </w:trPr>
        <w:tc>
          <w:tcPr>
            <w:tcW w:w="1555" w:type="dxa"/>
            <w:shd w:val="clear" w:color="auto" w:fill="80CEEA"/>
            <w:noWrap/>
            <w:vAlign w:val="bottom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2016/17</w:t>
            </w:r>
          </w:p>
        </w:tc>
        <w:tc>
          <w:tcPr>
            <w:tcW w:w="1134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7 650</w:t>
            </w:r>
          </w:p>
        </w:tc>
        <w:tc>
          <w:tcPr>
            <w:tcW w:w="1275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4 971</w:t>
            </w:r>
          </w:p>
        </w:tc>
        <w:tc>
          <w:tcPr>
            <w:tcW w:w="851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141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2 379</w:t>
            </w:r>
          </w:p>
        </w:tc>
        <w:tc>
          <w:tcPr>
            <w:tcW w:w="990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D32B8" w:rsidRPr="00F93CAE" w:rsidTr="003C1C0C">
        <w:trPr>
          <w:trHeight w:val="300"/>
        </w:trPr>
        <w:tc>
          <w:tcPr>
            <w:tcW w:w="1555" w:type="dxa"/>
            <w:shd w:val="clear" w:color="auto" w:fill="80CEEA"/>
            <w:noWrap/>
            <w:vAlign w:val="bottom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2017/18</w:t>
            </w:r>
          </w:p>
        </w:tc>
        <w:tc>
          <w:tcPr>
            <w:tcW w:w="1134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7 074</w:t>
            </w:r>
          </w:p>
        </w:tc>
        <w:tc>
          <w:tcPr>
            <w:tcW w:w="1275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5 452</w:t>
            </w:r>
          </w:p>
        </w:tc>
        <w:tc>
          <w:tcPr>
            <w:tcW w:w="851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1141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1 622</w:t>
            </w:r>
          </w:p>
        </w:tc>
        <w:tc>
          <w:tcPr>
            <w:tcW w:w="990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D32B8" w:rsidRPr="00F93CAE" w:rsidTr="003C1C0C">
        <w:trPr>
          <w:trHeight w:val="300"/>
        </w:trPr>
        <w:tc>
          <w:tcPr>
            <w:tcW w:w="1555" w:type="dxa"/>
            <w:shd w:val="clear" w:color="auto" w:fill="80CEEA"/>
            <w:noWrap/>
            <w:vAlign w:val="bottom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2018/19</w:t>
            </w:r>
          </w:p>
        </w:tc>
        <w:tc>
          <w:tcPr>
            <w:tcW w:w="1134" w:type="dxa"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7 144</w:t>
            </w:r>
          </w:p>
        </w:tc>
        <w:tc>
          <w:tcPr>
            <w:tcW w:w="1275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5 712</w:t>
            </w:r>
          </w:p>
        </w:tc>
        <w:tc>
          <w:tcPr>
            <w:tcW w:w="851" w:type="dxa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1141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1 463</w:t>
            </w:r>
          </w:p>
        </w:tc>
        <w:tc>
          <w:tcPr>
            <w:tcW w:w="990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D32B8" w:rsidRPr="00F93CAE" w:rsidTr="003C1C0C">
        <w:trPr>
          <w:trHeight w:val="300"/>
        </w:trPr>
        <w:tc>
          <w:tcPr>
            <w:tcW w:w="1555" w:type="dxa"/>
            <w:shd w:val="clear" w:color="auto" w:fill="B1EFFB"/>
            <w:noWrap/>
            <w:vAlign w:val="bottom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2019/20</w:t>
            </w:r>
          </w:p>
        </w:tc>
        <w:tc>
          <w:tcPr>
            <w:tcW w:w="1134" w:type="dxa"/>
            <w:shd w:val="clear" w:color="auto" w:fill="B1EFFB"/>
            <w:noWrap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7 224</w:t>
            </w:r>
          </w:p>
        </w:tc>
        <w:tc>
          <w:tcPr>
            <w:tcW w:w="1275" w:type="dxa"/>
            <w:shd w:val="clear" w:color="auto" w:fill="B1EFFB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5 987</w:t>
            </w:r>
          </w:p>
        </w:tc>
        <w:tc>
          <w:tcPr>
            <w:tcW w:w="851" w:type="dxa"/>
            <w:shd w:val="clear" w:color="auto" w:fill="B1EFFB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1141" w:type="dxa"/>
            <w:shd w:val="clear" w:color="auto" w:fill="B1EFFB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1 237</w:t>
            </w:r>
          </w:p>
        </w:tc>
        <w:tc>
          <w:tcPr>
            <w:tcW w:w="990" w:type="dxa"/>
            <w:shd w:val="clear" w:color="auto" w:fill="0070C0"/>
          </w:tcPr>
          <w:p w:rsidR="003D32B8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7 264</w:t>
            </w:r>
          </w:p>
        </w:tc>
        <w:tc>
          <w:tcPr>
            <w:tcW w:w="1022" w:type="dxa"/>
            <w:shd w:val="clear" w:color="auto" w:fill="0070C0"/>
          </w:tcPr>
          <w:p w:rsidR="003D32B8" w:rsidRPr="009456E8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5 781</w:t>
            </w:r>
          </w:p>
        </w:tc>
        <w:tc>
          <w:tcPr>
            <w:tcW w:w="687" w:type="dxa"/>
            <w:shd w:val="clear" w:color="auto" w:fill="0070C0"/>
            <w:vAlign w:val="center"/>
          </w:tcPr>
          <w:p w:rsidR="003D32B8" w:rsidRPr="009456E8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79,6</w:t>
            </w:r>
          </w:p>
        </w:tc>
        <w:tc>
          <w:tcPr>
            <w:tcW w:w="979" w:type="dxa"/>
            <w:shd w:val="clear" w:color="auto" w:fill="0070C0"/>
          </w:tcPr>
          <w:p w:rsidR="003D32B8" w:rsidRPr="009456E8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1 483</w:t>
            </w:r>
          </w:p>
        </w:tc>
      </w:tr>
      <w:tr w:rsidR="003D32B8" w:rsidRPr="00F93CAE" w:rsidTr="003C1C0C">
        <w:trPr>
          <w:trHeight w:val="300"/>
        </w:trPr>
        <w:tc>
          <w:tcPr>
            <w:tcW w:w="1555" w:type="dxa"/>
            <w:shd w:val="clear" w:color="auto" w:fill="B1EFFB"/>
            <w:noWrap/>
            <w:vAlign w:val="bottom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2020/21</w:t>
            </w:r>
          </w:p>
        </w:tc>
        <w:tc>
          <w:tcPr>
            <w:tcW w:w="1134" w:type="dxa"/>
            <w:shd w:val="clear" w:color="auto" w:fill="B1EFFB"/>
            <w:noWrap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7 434</w:t>
            </w:r>
          </w:p>
        </w:tc>
        <w:tc>
          <w:tcPr>
            <w:tcW w:w="1275" w:type="dxa"/>
            <w:shd w:val="clear" w:color="auto" w:fill="B1EFFB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6 195</w:t>
            </w:r>
          </w:p>
        </w:tc>
        <w:tc>
          <w:tcPr>
            <w:tcW w:w="851" w:type="dxa"/>
            <w:shd w:val="clear" w:color="auto" w:fill="B1EFFB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1141" w:type="dxa"/>
            <w:shd w:val="clear" w:color="auto" w:fill="B1EFFB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1 239</w:t>
            </w:r>
          </w:p>
        </w:tc>
        <w:tc>
          <w:tcPr>
            <w:tcW w:w="990" w:type="dxa"/>
            <w:shd w:val="clear" w:color="auto" w:fill="0070C0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7 444</w:t>
            </w:r>
          </w:p>
        </w:tc>
        <w:tc>
          <w:tcPr>
            <w:tcW w:w="1022" w:type="dxa"/>
            <w:shd w:val="clear" w:color="auto" w:fill="0070C0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5 915</w:t>
            </w:r>
          </w:p>
        </w:tc>
        <w:tc>
          <w:tcPr>
            <w:tcW w:w="687" w:type="dxa"/>
            <w:shd w:val="clear" w:color="auto" w:fill="0070C0"/>
            <w:vAlign w:val="center"/>
          </w:tcPr>
          <w:p w:rsidR="003D32B8" w:rsidRPr="00B112A1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</w:pPr>
            <w:r w:rsidRPr="00B112A1"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79,5</w:t>
            </w:r>
          </w:p>
        </w:tc>
        <w:tc>
          <w:tcPr>
            <w:tcW w:w="979" w:type="dxa"/>
            <w:shd w:val="clear" w:color="auto" w:fill="0070C0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1 529</w:t>
            </w:r>
          </w:p>
        </w:tc>
      </w:tr>
      <w:tr w:rsidR="003D32B8" w:rsidRPr="00F93CAE" w:rsidTr="003C1C0C">
        <w:trPr>
          <w:trHeight w:val="300"/>
        </w:trPr>
        <w:tc>
          <w:tcPr>
            <w:tcW w:w="1555" w:type="dxa"/>
            <w:shd w:val="clear" w:color="auto" w:fill="B1EFFB"/>
            <w:noWrap/>
            <w:vAlign w:val="bottom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2021/22</w:t>
            </w:r>
          </w:p>
        </w:tc>
        <w:tc>
          <w:tcPr>
            <w:tcW w:w="1134" w:type="dxa"/>
            <w:shd w:val="clear" w:color="auto" w:fill="B1EFFB"/>
            <w:noWrap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7 445</w:t>
            </w:r>
          </w:p>
        </w:tc>
        <w:tc>
          <w:tcPr>
            <w:tcW w:w="1275" w:type="dxa"/>
            <w:shd w:val="clear" w:color="auto" w:fill="B1EFFB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6 114</w:t>
            </w:r>
          </w:p>
        </w:tc>
        <w:tc>
          <w:tcPr>
            <w:tcW w:w="851" w:type="dxa"/>
            <w:shd w:val="clear" w:color="auto" w:fill="B1EFFB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1141" w:type="dxa"/>
            <w:shd w:val="clear" w:color="auto" w:fill="B1EFFB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1 331</w:t>
            </w:r>
          </w:p>
        </w:tc>
        <w:tc>
          <w:tcPr>
            <w:tcW w:w="990" w:type="dxa"/>
            <w:shd w:val="clear" w:color="auto" w:fill="0070C0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7 624</w:t>
            </w:r>
          </w:p>
        </w:tc>
        <w:tc>
          <w:tcPr>
            <w:tcW w:w="1022" w:type="dxa"/>
            <w:shd w:val="clear" w:color="auto" w:fill="0070C0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6 000</w:t>
            </w:r>
          </w:p>
        </w:tc>
        <w:tc>
          <w:tcPr>
            <w:tcW w:w="687" w:type="dxa"/>
            <w:shd w:val="clear" w:color="auto" w:fill="0070C0"/>
            <w:vAlign w:val="center"/>
          </w:tcPr>
          <w:p w:rsidR="003D32B8" w:rsidRPr="00B112A1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</w:pPr>
            <w:r w:rsidRPr="00B112A1"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78,7</w:t>
            </w:r>
          </w:p>
        </w:tc>
        <w:tc>
          <w:tcPr>
            <w:tcW w:w="979" w:type="dxa"/>
            <w:shd w:val="clear" w:color="auto" w:fill="0070C0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 xml:space="preserve">1 </w:t>
            </w:r>
            <w:r w:rsidRPr="00B112A1"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624</w:t>
            </w:r>
          </w:p>
        </w:tc>
      </w:tr>
      <w:tr w:rsidR="003D32B8" w:rsidRPr="00F93CAE" w:rsidTr="003C1C0C">
        <w:trPr>
          <w:trHeight w:val="300"/>
        </w:trPr>
        <w:tc>
          <w:tcPr>
            <w:tcW w:w="1555" w:type="dxa"/>
            <w:shd w:val="clear" w:color="auto" w:fill="B1EFFB"/>
            <w:noWrap/>
            <w:vAlign w:val="bottom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2022/23</w:t>
            </w:r>
          </w:p>
        </w:tc>
        <w:tc>
          <w:tcPr>
            <w:tcW w:w="1134" w:type="dxa"/>
            <w:shd w:val="clear" w:color="auto" w:fill="B1EFFB"/>
            <w:noWrap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7 445</w:t>
            </w:r>
          </w:p>
        </w:tc>
        <w:tc>
          <w:tcPr>
            <w:tcW w:w="1275" w:type="dxa"/>
            <w:shd w:val="clear" w:color="auto" w:fill="B1EFFB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6 414</w:t>
            </w:r>
          </w:p>
        </w:tc>
        <w:tc>
          <w:tcPr>
            <w:tcW w:w="851" w:type="dxa"/>
            <w:shd w:val="clear" w:color="auto" w:fill="B1EFFB"/>
            <w:noWrap/>
            <w:vAlign w:val="center"/>
            <w:hideMark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1141" w:type="dxa"/>
            <w:shd w:val="clear" w:color="auto" w:fill="B1EFFB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1 031</w:t>
            </w:r>
          </w:p>
        </w:tc>
        <w:tc>
          <w:tcPr>
            <w:tcW w:w="990" w:type="dxa"/>
            <w:shd w:val="clear" w:color="auto" w:fill="B1EFFB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  <w:shd w:val="clear" w:color="auto" w:fill="B1EFFB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shd w:val="clear" w:color="auto" w:fill="B1EFFB"/>
            <w:vAlign w:val="center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shd w:val="clear" w:color="auto" w:fill="B1EFFB"/>
          </w:tcPr>
          <w:p w:rsidR="003D32B8" w:rsidRPr="00F93CAE" w:rsidRDefault="003D32B8" w:rsidP="003C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51938" w:rsidRPr="00E51938" w:rsidRDefault="00E51938" w:rsidP="00E51938">
      <w:pPr>
        <w:pStyle w:val="Nadpis1"/>
      </w:pPr>
      <w:r w:rsidRPr="00E51938">
        <w:t>ZÁVĚR</w:t>
      </w:r>
      <w:bookmarkEnd w:id="21"/>
    </w:p>
    <w:p w:rsidR="00E51938" w:rsidRDefault="00E51938" w:rsidP="00E5193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706896">
        <w:rPr>
          <w:rFonts w:ascii="Calibri" w:eastAsia="Calibri" w:hAnsi="Calibri" w:cs="Times New Roman"/>
          <w:sz w:val="24"/>
          <w:szCs w:val="24"/>
        </w:rPr>
        <w:t>Ambicí zřizovatele MČ Praha 5 bylo a je zajistit nabídku základního vzdělávání odpovídající potřebám jednotlivých lokalit MČ Praha 5</w:t>
      </w:r>
      <w:r>
        <w:rPr>
          <w:rFonts w:ascii="Calibri" w:eastAsia="Calibri" w:hAnsi="Calibri" w:cs="Times New Roman"/>
          <w:sz w:val="24"/>
          <w:szCs w:val="24"/>
        </w:rPr>
        <w:t>, dále z</w:t>
      </w:r>
      <w:r w:rsidRPr="00706896">
        <w:rPr>
          <w:rFonts w:ascii="Calibri" w:eastAsia="Calibri" w:hAnsi="Calibri" w:cs="Times New Roman"/>
          <w:sz w:val="24"/>
          <w:szCs w:val="24"/>
        </w:rPr>
        <w:t>výšit kvalitu výchovy i vzdělávání ve školách, ale i celkového prostředí školských zařízení včetně jejich prostorového zázemí, sportovní infrastruktury a vybavenosti odpovídající 21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706896">
        <w:rPr>
          <w:rFonts w:ascii="Calibri" w:eastAsia="Calibri" w:hAnsi="Calibri" w:cs="Times New Roman"/>
          <w:sz w:val="24"/>
          <w:szCs w:val="24"/>
        </w:rPr>
        <w:t xml:space="preserve"> století.</w:t>
      </w:r>
    </w:p>
    <w:p w:rsidR="00E51938" w:rsidRDefault="00E51938" w:rsidP="00E519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Městská část Praha 5 od školního roku 2019/20 navýšila kapacitu základních škol o 440 míst a v poměru k zapsaným žákům stoupl i počet volných míst v ZŠ.</w:t>
      </w:r>
    </w:p>
    <w:p w:rsidR="00E51938" w:rsidRPr="00706896" w:rsidRDefault="00E51938" w:rsidP="00E5193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lastRenderedPageBreak/>
        <w:t>P</w:t>
      </w:r>
      <w:r w:rsidRPr="00706896">
        <w:rPr>
          <w:rFonts w:eastAsia="Calibri" w:cstheme="minorHAnsi"/>
          <w:color w:val="000000"/>
          <w:sz w:val="24"/>
          <w:szCs w:val="24"/>
        </w:rPr>
        <w:t>očt</w:t>
      </w:r>
      <w:r>
        <w:rPr>
          <w:rFonts w:eastAsia="Calibri" w:cstheme="minorHAnsi"/>
          <w:color w:val="000000"/>
          <w:sz w:val="24"/>
          <w:szCs w:val="24"/>
        </w:rPr>
        <w:t xml:space="preserve">y žáků ve školách </w:t>
      </w:r>
      <w:r w:rsidRPr="00706896">
        <w:rPr>
          <w:rFonts w:eastAsia="Calibri" w:cstheme="minorHAnsi"/>
          <w:color w:val="000000"/>
          <w:sz w:val="24"/>
          <w:szCs w:val="24"/>
        </w:rPr>
        <w:t>lze velmi těžko odhadnout</w:t>
      </w:r>
      <w:r>
        <w:rPr>
          <w:rFonts w:eastAsia="Calibri" w:cstheme="minorHAnsi"/>
          <w:color w:val="000000"/>
          <w:sz w:val="24"/>
          <w:szCs w:val="24"/>
        </w:rPr>
        <w:t>. Sledování migrace (nejvíce nepředvídatelná složka reprodukce) a přirozeného přírůstku jsou nejdůležitější ukazatele pro další plánování ve</w:t>
      </w:r>
      <w:r w:rsidR="000D622C">
        <w:rPr>
          <w:rFonts w:eastAsia="Calibri" w:cstheme="minorHAnsi"/>
          <w:color w:val="000000"/>
          <w:sz w:val="24"/>
          <w:szCs w:val="24"/>
        </w:rPr>
        <w:t> </w:t>
      </w:r>
      <w:r>
        <w:rPr>
          <w:rFonts w:eastAsia="Calibri" w:cstheme="minorHAnsi"/>
          <w:color w:val="000000"/>
          <w:sz w:val="24"/>
          <w:szCs w:val="24"/>
        </w:rPr>
        <w:t>školství.</w:t>
      </w:r>
    </w:p>
    <w:p w:rsidR="00A26047" w:rsidRDefault="00E51938" w:rsidP="00E51938">
      <w:pPr>
        <w:jc w:val="both"/>
        <w:rPr>
          <w:rFonts w:cstheme="minorHAnsi"/>
          <w:sz w:val="24"/>
          <w:szCs w:val="24"/>
        </w:rPr>
      </w:pPr>
      <w:r w:rsidRPr="00706896">
        <w:rPr>
          <w:rFonts w:cstheme="minorHAnsi"/>
          <w:sz w:val="24"/>
          <w:szCs w:val="24"/>
        </w:rPr>
        <w:t>Podle dlouhodobě vedené statistiky údajů o základních školách MČ Praha 5 lze konstatovat:</w:t>
      </w:r>
    </w:p>
    <w:p w:rsidR="00E51938" w:rsidRPr="00706896" w:rsidRDefault="00E51938" w:rsidP="00E51938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6896">
        <w:rPr>
          <w:rFonts w:cstheme="minorHAnsi"/>
          <w:sz w:val="24"/>
          <w:szCs w:val="24"/>
        </w:rPr>
        <w:t xml:space="preserve">od roku 2006 </w:t>
      </w:r>
      <w:r w:rsidRPr="00706896">
        <w:rPr>
          <w:rFonts w:cstheme="minorHAnsi"/>
          <w:b/>
          <w:bCs/>
          <w:sz w:val="24"/>
          <w:szCs w:val="24"/>
        </w:rPr>
        <w:t>se rodí</w:t>
      </w:r>
      <w:r w:rsidRPr="00706896">
        <w:rPr>
          <w:rFonts w:cstheme="minorHAnsi"/>
          <w:sz w:val="24"/>
          <w:szCs w:val="24"/>
        </w:rPr>
        <w:t xml:space="preserve"> na MČ P5 cca 9</w:t>
      </w:r>
      <w:r>
        <w:rPr>
          <w:rFonts w:cstheme="minorHAnsi"/>
          <w:sz w:val="24"/>
          <w:szCs w:val="24"/>
        </w:rPr>
        <w:t>5</w:t>
      </w:r>
      <w:r w:rsidRPr="00706896">
        <w:rPr>
          <w:rFonts w:cstheme="minorHAnsi"/>
          <w:sz w:val="24"/>
          <w:szCs w:val="24"/>
        </w:rPr>
        <w:t>0 – 1100 dětí (rozvojové oblasti tuto skutečnost ovlivnily pouze lokálně), celkový stav je setrvalý</w:t>
      </w:r>
    </w:p>
    <w:p w:rsidR="00E51938" w:rsidRPr="00E51938" w:rsidRDefault="00E51938" w:rsidP="00E51938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B02AF">
        <w:rPr>
          <w:rFonts w:cstheme="minorHAnsi"/>
          <w:sz w:val="24"/>
          <w:szCs w:val="24"/>
        </w:rPr>
        <w:t xml:space="preserve">do základních škol v období </w:t>
      </w:r>
      <w:r w:rsidR="00B620EE">
        <w:rPr>
          <w:rFonts w:cstheme="minorHAnsi"/>
          <w:sz w:val="24"/>
          <w:szCs w:val="24"/>
        </w:rPr>
        <w:t>dubna</w:t>
      </w:r>
      <w:r w:rsidRPr="009B02AF">
        <w:rPr>
          <w:rFonts w:cstheme="minorHAnsi"/>
          <w:sz w:val="24"/>
          <w:szCs w:val="24"/>
        </w:rPr>
        <w:t xml:space="preserve"> je dlouhodobě </w:t>
      </w:r>
      <w:r w:rsidRPr="009B02AF">
        <w:rPr>
          <w:rFonts w:cstheme="minorHAnsi"/>
          <w:b/>
          <w:bCs/>
          <w:sz w:val="24"/>
          <w:szCs w:val="24"/>
        </w:rPr>
        <w:t>zapisováno</w:t>
      </w:r>
      <w:r w:rsidRPr="009B02AF">
        <w:rPr>
          <w:rFonts w:cstheme="minorHAnsi"/>
          <w:sz w:val="24"/>
          <w:szCs w:val="24"/>
        </w:rPr>
        <w:t xml:space="preserve"> cca 700 – 850 žáků</w:t>
      </w:r>
    </w:p>
    <w:p w:rsidR="00E51938" w:rsidRDefault="00E51938" w:rsidP="00E51938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6896">
        <w:rPr>
          <w:rFonts w:cstheme="minorHAnsi"/>
          <w:sz w:val="24"/>
          <w:szCs w:val="24"/>
        </w:rPr>
        <w:t xml:space="preserve">počet žáků </w:t>
      </w:r>
      <w:r w:rsidRPr="00706896">
        <w:rPr>
          <w:rFonts w:cstheme="minorHAnsi"/>
          <w:b/>
          <w:bCs/>
          <w:sz w:val="24"/>
          <w:szCs w:val="24"/>
        </w:rPr>
        <w:t>nastoupivších </w:t>
      </w:r>
      <w:r w:rsidRPr="00706896">
        <w:rPr>
          <w:rFonts w:cstheme="minorHAnsi"/>
          <w:sz w:val="24"/>
          <w:szCs w:val="24"/>
        </w:rPr>
        <w:t>do prvních tříd k 30.9. je vždy ještě o více než 100 dětí menší</w:t>
      </w:r>
      <w:r>
        <w:rPr>
          <w:rFonts w:cstheme="minorHAnsi"/>
          <w:sz w:val="24"/>
          <w:szCs w:val="24"/>
        </w:rPr>
        <w:t xml:space="preserve"> k zapsaným.</w:t>
      </w:r>
    </w:p>
    <w:p w:rsidR="00E51938" w:rsidRDefault="00E51938" w:rsidP="00E51938">
      <w:pPr>
        <w:spacing w:after="0"/>
        <w:jc w:val="both"/>
        <w:rPr>
          <w:rFonts w:cstheme="minorHAnsi"/>
          <w:sz w:val="24"/>
          <w:szCs w:val="24"/>
        </w:rPr>
      </w:pPr>
    </w:p>
    <w:p w:rsidR="00E51938" w:rsidRPr="00172156" w:rsidRDefault="00E51938" w:rsidP="00E5193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Dle těchto podkladů se střednědobá predikce ukazuje jako dobrý podklad pro další plánování.</w:t>
      </w:r>
    </w:p>
    <w:p w:rsidR="00E51938" w:rsidRPr="00706896" w:rsidRDefault="00E51938" w:rsidP="00E51938">
      <w:pPr>
        <w:spacing w:after="0"/>
        <w:jc w:val="both"/>
        <w:rPr>
          <w:rFonts w:cstheme="minorHAnsi"/>
          <w:sz w:val="24"/>
          <w:szCs w:val="24"/>
        </w:rPr>
      </w:pPr>
      <w:r w:rsidRPr="00706896">
        <w:rPr>
          <w:rFonts w:cstheme="minorHAnsi"/>
          <w:sz w:val="24"/>
          <w:szCs w:val="24"/>
        </w:rPr>
        <w:t>Cílem tohoto materiálu</w:t>
      </w:r>
      <w:r>
        <w:rPr>
          <w:rFonts w:cstheme="minorHAnsi"/>
          <w:sz w:val="24"/>
          <w:szCs w:val="24"/>
        </w:rPr>
        <w:t xml:space="preserve"> sice</w:t>
      </w:r>
      <w:r w:rsidRPr="00706896">
        <w:rPr>
          <w:rFonts w:cstheme="minorHAnsi"/>
          <w:sz w:val="24"/>
          <w:szCs w:val="24"/>
        </w:rPr>
        <w:t xml:space="preserve"> není úplný výčet investičních záměrů související s demografickými potřebami</w:t>
      </w:r>
      <w:r>
        <w:rPr>
          <w:rFonts w:cstheme="minorHAnsi"/>
          <w:sz w:val="24"/>
          <w:szCs w:val="24"/>
        </w:rPr>
        <w:t>, ale přesto uvádíme:</w:t>
      </w:r>
    </w:p>
    <w:p w:rsidR="00E51938" w:rsidRPr="00172156" w:rsidRDefault="00E51938" w:rsidP="00E51938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172156">
        <w:rPr>
          <w:rFonts w:cstheme="minorHAnsi"/>
          <w:sz w:val="24"/>
          <w:szCs w:val="24"/>
        </w:rPr>
        <w:t xml:space="preserve">a území </w:t>
      </w:r>
      <w:r w:rsidRPr="00172156">
        <w:rPr>
          <w:rFonts w:cstheme="minorHAnsi"/>
          <w:b/>
          <w:bCs/>
          <w:sz w:val="24"/>
          <w:szCs w:val="24"/>
        </w:rPr>
        <w:t>Smíchova</w:t>
      </w:r>
      <w:r w:rsidRPr="00172156">
        <w:rPr>
          <w:rFonts w:cstheme="minorHAnsi"/>
          <w:sz w:val="24"/>
          <w:szCs w:val="24"/>
        </w:rPr>
        <w:t xml:space="preserve"> je kapacita ZŠ dostačující – plánovaná kapacita nové ZŠ Smíchov City bude potřebám území postačovat </w:t>
      </w:r>
    </w:p>
    <w:p w:rsidR="00E51938" w:rsidRPr="00172156" w:rsidRDefault="00E51938" w:rsidP="00E51938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172156">
        <w:rPr>
          <w:rFonts w:cstheme="minorHAnsi"/>
          <w:sz w:val="24"/>
          <w:szCs w:val="24"/>
        </w:rPr>
        <w:t xml:space="preserve">a území </w:t>
      </w:r>
      <w:r w:rsidRPr="00172156">
        <w:rPr>
          <w:rFonts w:cstheme="minorHAnsi"/>
          <w:b/>
          <w:bCs/>
          <w:sz w:val="24"/>
          <w:szCs w:val="24"/>
        </w:rPr>
        <w:t>Košíře + Motol</w:t>
      </w:r>
      <w:r w:rsidRPr="00172156">
        <w:rPr>
          <w:rFonts w:cstheme="minorHAnsi"/>
          <w:sz w:val="24"/>
          <w:szCs w:val="24"/>
        </w:rPr>
        <w:t xml:space="preserve"> bude v ZŠ výhledově (3-4 roky) chybět cca 300 míst, situace je „na hraně“ již nyní</w:t>
      </w:r>
      <w:r>
        <w:rPr>
          <w:rFonts w:cstheme="minorHAnsi"/>
          <w:sz w:val="24"/>
          <w:szCs w:val="24"/>
        </w:rPr>
        <w:t>.</w:t>
      </w:r>
      <w:r w:rsidRPr="00172156">
        <w:rPr>
          <w:rFonts w:cstheme="minorHAnsi"/>
          <w:sz w:val="24"/>
          <w:szCs w:val="24"/>
        </w:rPr>
        <w:t xml:space="preserve"> Nová školní budova bude postavena a pro děti otevřena nejdříve k 1.9.2025</w:t>
      </w:r>
    </w:p>
    <w:p w:rsidR="00E51938" w:rsidRPr="00172156" w:rsidRDefault="00E51938" w:rsidP="00E51938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172156">
        <w:rPr>
          <w:rFonts w:cstheme="minorHAnsi"/>
          <w:sz w:val="24"/>
          <w:szCs w:val="24"/>
        </w:rPr>
        <w:t xml:space="preserve">a území </w:t>
      </w:r>
      <w:r w:rsidRPr="00172156">
        <w:rPr>
          <w:rFonts w:cstheme="minorHAnsi"/>
          <w:b/>
          <w:bCs/>
          <w:sz w:val="24"/>
          <w:szCs w:val="24"/>
        </w:rPr>
        <w:t>Hlubočepy</w:t>
      </w:r>
      <w:r w:rsidRPr="00172156">
        <w:rPr>
          <w:rFonts w:cstheme="minorHAnsi"/>
          <w:sz w:val="24"/>
          <w:szCs w:val="24"/>
        </w:rPr>
        <w:t xml:space="preserve"> je aktuálně naddimenzovaná kapacita ZŠ</w:t>
      </w:r>
    </w:p>
    <w:p w:rsidR="00E51938" w:rsidRPr="00172156" w:rsidRDefault="00E51938" w:rsidP="00E51938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</w:t>
      </w:r>
      <w:r w:rsidRPr="00172156">
        <w:rPr>
          <w:rFonts w:cstheme="minorHAnsi"/>
          <w:sz w:val="24"/>
          <w:szCs w:val="24"/>
        </w:rPr>
        <w:t xml:space="preserve">zemí </w:t>
      </w:r>
      <w:r w:rsidRPr="00172156">
        <w:rPr>
          <w:rFonts w:cstheme="minorHAnsi"/>
          <w:b/>
          <w:bCs/>
          <w:sz w:val="24"/>
          <w:szCs w:val="24"/>
        </w:rPr>
        <w:t>Jinonice + Radlice</w:t>
      </w:r>
      <w:r w:rsidRPr="00172156">
        <w:rPr>
          <w:rFonts w:cstheme="minorHAnsi"/>
          <w:sz w:val="24"/>
          <w:szCs w:val="24"/>
        </w:rPr>
        <w:t xml:space="preserve"> se jeví jako „bezproblémové“, kapacity ZŠ jsou a budou dostatečné. S ohledem na plánovanou bytovou výstavbu ve druhé polovině 20. let je nutné zvážit potřebnost stavby nového objektu v lokalitě Waltrovka (hraniční území mezi Smíchovem a Radlicemi).</w:t>
      </w:r>
    </w:p>
    <w:p w:rsidR="00E51938" w:rsidRDefault="00E51938" w:rsidP="00E51938">
      <w:pPr>
        <w:jc w:val="both"/>
        <w:rPr>
          <w:b/>
          <w:sz w:val="24"/>
          <w:szCs w:val="24"/>
        </w:rPr>
      </w:pPr>
    </w:p>
    <w:p w:rsidR="00E51938" w:rsidRDefault="00E51938" w:rsidP="00A411AD">
      <w:pPr>
        <w:rPr>
          <w:b/>
          <w:sz w:val="24"/>
          <w:szCs w:val="24"/>
        </w:rPr>
      </w:pPr>
    </w:p>
    <w:p w:rsidR="00A411AD" w:rsidRDefault="00A411AD" w:rsidP="00A411AD">
      <w:pPr>
        <w:rPr>
          <w:b/>
          <w:sz w:val="24"/>
          <w:szCs w:val="24"/>
        </w:rPr>
      </w:pPr>
    </w:p>
    <w:p w:rsidR="00A411AD" w:rsidRDefault="00A411AD" w:rsidP="00A411AD">
      <w:pPr>
        <w:rPr>
          <w:b/>
          <w:sz w:val="24"/>
          <w:szCs w:val="24"/>
        </w:rPr>
      </w:pPr>
    </w:p>
    <w:p w:rsidR="00A411AD" w:rsidRDefault="00A411AD" w:rsidP="00A411AD">
      <w:pPr>
        <w:rPr>
          <w:b/>
          <w:sz w:val="24"/>
          <w:szCs w:val="24"/>
        </w:rPr>
      </w:pPr>
    </w:p>
    <w:p w:rsidR="00A411AD" w:rsidRDefault="00A411AD" w:rsidP="00A411AD">
      <w:pPr>
        <w:rPr>
          <w:b/>
          <w:sz w:val="24"/>
          <w:szCs w:val="24"/>
        </w:rPr>
      </w:pPr>
    </w:p>
    <w:p w:rsidR="00A411AD" w:rsidRDefault="00A411AD" w:rsidP="00A411AD">
      <w:pPr>
        <w:rPr>
          <w:b/>
          <w:sz w:val="24"/>
          <w:szCs w:val="24"/>
        </w:rPr>
      </w:pPr>
    </w:p>
    <w:p w:rsidR="00A411AD" w:rsidRDefault="00A411AD" w:rsidP="00A411AD">
      <w:pPr>
        <w:rPr>
          <w:b/>
          <w:sz w:val="24"/>
          <w:szCs w:val="24"/>
        </w:rPr>
      </w:pPr>
    </w:p>
    <w:p w:rsidR="00A411AD" w:rsidRDefault="00A411AD" w:rsidP="00A411AD">
      <w:pPr>
        <w:rPr>
          <w:b/>
          <w:sz w:val="24"/>
          <w:szCs w:val="24"/>
        </w:rPr>
      </w:pPr>
    </w:p>
    <w:p w:rsidR="00A411AD" w:rsidRDefault="00A411AD" w:rsidP="00A411AD">
      <w:pPr>
        <w:rPr>
          <w:b/>
          <w:sz w:val="24"/>
          <w:szCs w:val="24"/>
        </w:rPr>
      </w:pPr>
    </w:p>
    <w:p w:rsidR="00A411AD" w:rsidRDefault="00A411AD" w:rsidP="00A411AD">
      <w:pPr>
        <w:rPr>
          <w:b/>
          <w:sz w:val="24"/>
          <w:szCs w:val="24"/>
        </w:rPr>
      </w:pPr>
    </w:p>
    <w:p w:rsidR="00A411AD" w:rsidRDefault="00A411AD" w:rsidP="00A411AD">
      <w:pPr>
        <w:rPr>
          <w:b/>
          <w:sz w:val="24"/>
          <w:szCs w:val="24"/>
        </w:rPr>
      </w:pPr>
    </w:p>
    <w:p w:rsidR="00A411AD" w:rsidRDefault="00A411AD" w:rsidP="00A411AD">
      <w:pPr>
        <w:rPr>
          <w:b/>
          <w:sz w:val="24"/>
          <w:szCs w:val="24"/>
        </w:rPr>
      </w:pPr>
    </w:p>
    <w:p w:rsidR="00A411AD" w:rsidRDefault="00A411AD" w:rsidP="00A411AD">
      <w:pPr>
        <w:rPr>
          <w:b/>
          <w:sz w:val="24"/>
          <w:szCs w:val="24"/>
        </w:rPr>
        <w:sectPr w:rsidR="00A411AD" w:rsidSect="00816B73"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Prosttabulka1"/>
        <w:tblpPr w:leftFromText="141" w:rightFromText="141" w:vertAnchor="text" w:horzAnchor="margin" w:tblpXSpec="center" w:tblpY="363"/>
        <w:tblW w:w="10905" w:type="dxa"/>
        <w:tblLayout w:type="fixed"/>
        <w:tblLook w:val="0000" w:firstRow="0" w:lastRow="0" w:firstColumn="0" w:lastColumn="0" w:noHBand="0" w:noVBand="0"/>
      </w:tblPr>
      <w:tblGrid>
        <w:gridCol w:w="819"/>
        <w:gridCol w:w="121"/>
        <w:gridCol w:w="4048"/>
        <w:gridCol w:w="1953"/>
        <w:gridCol w:w="1134"/>
        <w:gridCol w:w="905"/>
        <w:gridCol w:w="1103"/>
        <w:gridCol w:w="822"/>
      </w:tblGrid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3989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lang w:eastAsia="cs-CZ"/>
              </w:rPr>
            </w:pPr>
            <w:bookmarkStart w:id="22" w:name="_Hlk97141200"/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lastRenderedPageBreak/>
              <w:t>právní</w:t>
            </w:r>
          </w:p>
          <w:p w:rsidR="00B01BE6" w:rsidRPr="002A3989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subjekt</w:t>
            </w:r>
          </w:p>
        </w:tc>
        <w:tc>
          <w:tcPr>
            <w:tcW w:w="4048" w:type="dxa"/>
          </w:tcPr>
          <w:p w:rsidR="00B01BE6" w:rsidRPr="002A3989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název školy (obchodní jméno)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3989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ostatní místa výkonu</w:t>
            </w:r>
          </w:p>
        </w:tc>
        <w:tc>
          <w:tcPr>
            <w:tcW w:w="1134" w:type="dxa"/>
          </w:tcPr>
          <w:p w:rsidR="00B01BE6" w:rsidRPr="002A3989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IČO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3989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lang w:eastAsia="cs-CZ"/>
              </w:rPr>
              <w:t>S</w:t>
            </w: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táří</w:t>
            </w:r>
          </w:p>
          <w:p w:rsidR="00B01BE6" w:rsidRPr="002A3989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budov</w:t>
            </w:r>
          </w:p>
        </w:tc>
        <w:tc>
          <w:tcPr>
            <w:tcW w:w="1103" w:type="dxa"/>
          </w:tcPr>
          <w:p w:rsidR="00B01BE6" w:rsidRPr="002A3989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Kapacita</w:t>
            </w:r>
            <w:r>
              <w:rPr>
                <w:rFonts w:ascii="Times New Roman" w:eastAsia="Times New Roman" w:hAnsi="Times New Roman" w:cs="Arial"/>
                <w:b/>
                <w:lang w:eastAsia="cs-CZ"/>
              </w:rPr>
              <w:t xml:space="preserve"> cílová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2A3989" w:rsidRDefault="00B01BE6" w:rsidP="00B01BE6">
            <w:pPr>
              <w:rPr>
                <w:rFonts w:ascii="Times New Roman" w:eastAsia="Times New Roman" w:hAnsi="Times New Roman" w:cs="Arial"/>
                <w:b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lang w:eastAsia="cs-CZ"/>
              </w:rPr>
              <w:t>P</w:t>
            </w: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očet žáků</w:t>
            </w:r>
            <w:r>
              <w:rPr>
                <w:rFonts w:ascii="Times New Roman" w:eastAsia="Times New Roman" w:hAnsi="Times New Roman" w:cs="Arial"/>
                <w:b/>
                <w:lang w:eastAsia="cs-CZ"/>
              </w:rPr>
              <w:t>*</w:t>
            </w: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 xml:space="preserve"> </w:t>
            </w:r>
          </w:p>
        </w:tc>
      </w:tr>
      <w:tr w:rsidR="00B01BE6" w:rsidRPr="002A6154" w:rsidTr="00B01BE6">
        <w:trPr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10086" w:type="dxa"/>
            <w:gridSpan w:val="7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A411AD">
              <w:rPr>
                <w:rFonts w:ascii="Times New Roman" w:eastAsia="Times New Roman" w:hAnsi="Times New Roman" w:cs="Arial"/>
                <w:szCs w:val="24"/>
                <w:lang w:eastAsia="cs-CZ"/>
              </w:rPr>
              <w:t>Katastrální území Hlubočepy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1997</w:t>
            </w:r>
          </w:p>
        </w:tc>
        <w:tc>
          <w:tcPr>
            <w:tcW w:w="4048" w:type="dxa"/>
          </w:tcPr>
          <w:p w:rsidR="00B01BE6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škola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a mateřská škola Barrandov, </w:t>
            </w:r>
          </w:p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Praha 5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-Hlubočepy, Chaplinovo nám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.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1/615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65993527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1986</w:t>
            </w:r>
          </w:p>
        </w:tc>
        <w:tc>
          <w:tcPr>
            <w:tcW w:w="1103" w:type="dxa"/>
          </w:tcPr>
          <w:p w:rsidR="00B01BE6" w:rsidRPr="005D01BA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5D01BA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1305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111A87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111A87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767</w:t>
            </w:r>
          </w:p>
        </w:tc>
      </w:tr>
      <w:tr w:rsidR="00B01BE6" w:rsidRPr="002A6154" w:rsidTr="00B86DC5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Renoirova 29/648  - 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Š</w:t>
            </w: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1986</w:t>
            </w:r>
          </w:p>
        </w:tc>
        <w:tc>
          <w:tcPr>
            <w:tcW w:w="1103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158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Fakultní základní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škola a mateřská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škola Barrandov II při PedF UK, Praha 5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Hlubočepy, V Remízku 7/919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Default="00B01BE6" w:rsidP="00B01BE6">
            <w:pPr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Záhorského 2/887 (učebny)</w:t>
            </w:r>
          </w:p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69781745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1986</w:t>
            </w:r>
          </w:p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 xml:space="preserve">Z </w:t>
            </w: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199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</w:t>
            </w:r>
          </w:p>
        </w:tc>
        <w:tc>
          <w:tcPr>
            <w:tcW w:w="1103" w:type="dxa"/>
          </w:tcPr>
          <w:p w:rsidR="00B01BE6" w:rsidRPr="005D01BA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5D01BA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1304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111A87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111A87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917</w:t>
            </w:r>
          </w:p>
        </w:tc>
      </w:tr>
      <w:tr w:rsidR="00B01BE6" w:rsidRPr="002A6154" w:rsidTr="00B86DC5">
        <w:trPr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3989" w:rsidRDefault="00B01BE6" w:rsidP="00B01BE6">
            <w:pPr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Záhorského, Peškova - </w:t>
            </w:r>
            <w:r w:rsidRPr="002A3989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 xml:space="preserve">P </w:t>
            </w: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1991</w:t>
            </w:r>
          </w:p>
        </w:tc>
        <w:tc>
          <w:tcPr>
            <w:tcW w:w="1103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184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2019</w:t>
            </w: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  <w:r w:rsidRPr="008F58AD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škola Praha 5 - Hlubočepy, Pod Žvahovem 463 </w:t>
            </w:r>
            <w:r w:rsidRPr="00BD3587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zřízena</w:t>
            </w:r>
            <w:r w:rsidRPr="00BD3587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od 1. 9.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06919448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1955</w:t>
            </w:r>
          </w:p>
        </w:tc>
        <w:tc>
          <w:tcPr>
            <w:tcW w:w="1103" w:type="dxa"/>
          </w:tcPr>
          <w:p w:rsidR="00B01BE6" w:rsidRPr="00BD3587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 xml:space="preserve">     </w:t>
            </w:r>
            <w:r w:rsidRPr="00BD3587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210</w:t>
            </w: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111A87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111A87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202</w:t>
            </w:r>
          </w:p>
        </w:tc>
      </w:tr>
      <w:tr w:rsidR="00B01BE6" w:rsidRPr="002A6154" w:rsidTr="00B86DC5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CELKEM ZŠ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bez MŠ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103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2819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1886</w:t>
            </w:r>
          </w:p>
        </w:tc>
      </w:tr>
      <w:tr w:rsidR="00B01BE6" w:rsidRPr="002A6154" w:rsidTr="00B0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10086" w:type="dxa"/>
            <w:gridSpan w:val="7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Katastrální území Jinonice</w:t>
            </w:r>
          </w:p>
        </w:tc>
      </w:tr>
      <w:tr w:rsidR="00B01BE6" w:rsidRPr="002A6154" w:rsidTr="00B86DC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1997</w:t>
            </w:r>
          </w:p>
        </w:tc>
        <w:tc>
          <w:tcPr>
            <w:tcW w:w="4048" w:type="dxa"/>
          </w:tcPr>
          <w:p w:rsidR="00B01BE6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Základní škola waldorfská, Praha 5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Jinonice, </w:t>
            </w:r>
          </w:p>
          <w:p w:rsidR="00B01BE6" w:rsidRPr="002A6154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Butovická 228/9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Mezi rolemi </w:t>
            </w:r>
            <w:r w:rsidRPr="007B4D87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2 /647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(u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č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ebny)</w:t>
            </w: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65990722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1895</w:t>
            </w:r>
          </w:p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M1944</w:t>
            </w:r>
          </w:p>
        </w:tc>
        <w:tc>
          <w:tcPr>
            <w:tcW w:w="1103" w:type="dxa"/>
          </w:tcPr>
          <w:p w:rsidR="00B01BE6" w:rsidRPr="003D0BAD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 xml:space="preserve">       390***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3D0BAD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226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2001</w:t>
            </w:r>
          </w:p>
        </w:tc>
        <w:tc>
          <w:tcPr>
            <w:tcW w:w="4048" w:type="dxa"/>
          </w:tcPr>
          <w:p w:rsidR="00B01BE6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Tyršova základní škola a mateřská škola </w:t>
            </w:r>
          </w:p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Praha 5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Jinonice, U Tyršovy školy 1/430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– půdní vestavba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70107661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1932</w:t>
            </w:r>
          </w:p>
        </w:tc>
        <w:tc>
          <w:tcPr>
            <w:tcW w:w="1103" w:type="dxa"/>
          </w:tcPr>
          <w:p w:rsidR="00B01BE6" w:rsidRPr="003D0BAD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 xml:space="preserve">      480****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3D0BAD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408</w:t>
            </w:r>
          </w:p>
        </w:tc>
      </w:tr>
      <w:tr w:rsidR="00B01BE6" w:rsidRPr="002A6154" w:rsidTr="00B86DC5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574649" w:rsidRDefault="00B01BE6" w:rsidP="00B01BE6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EF4F14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U Tyršovy školy 3/63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4, Walterovo nám.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–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2007</w:t>
            </w:r>
          </w:p>
        </w:tc>
        <w:tc>
          <w:tcPr>
            <w:tcW w:w="1103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162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CELKEM ZŠ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bez MŠ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103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870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634</w:t>
            </w:r>
          </w:p>
        </w:tc>
      </w:tr>
      <w:tr w:rsidR="00B01BE6" w:rsidRPr="002A6154" w:rsidTr="00B01BE6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10086" w:type="dxa"/>
            <w:gridSpan w:val="7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Katastrální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ú</w:t>
            </w:r>
            <w:r w:rsidRPr="002A6154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zemí Košíře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, Motol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škola Praha 5 – Košíře, </w:t>
            </w:r>
            <w:smartTag w:uri="urn:schemas-microsoft-com:office:smarttags" w:element="PersonName">
              <w:r w:rsidRPr="002A6154">
                <w:rPr>
                  <w:rFonts w:ascii="Times New Roman" w:eastAsia="Times New Roman" w:hAnsi="Times New Roman" w:cs="Arial"/>
                  <w:sz w:val="18"/>
                  <w:szCs w:val="24"/>
                  <w:lang w:eastAsia="cs-CZ"/>
                </w:rPr>
                <w:t>Nepomucká</w:t>
              </w:r>
            </w:smartTag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1/139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Beníškové 1/1258  (učebny)</w:t>
            </w: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69781761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1926</w:t>
            </w:r>
          </w:p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1962</w:t>
            </w:r>
          </w:p>
        </w:tc>
        <w:tc>
          <w:tcPr>
            <w:tcW w:w="1103" w:type="dxa"/>
          </w:tcPr>
          <w:p w:rsidR="00B01BE6" w:rsidRPr="003D0BAD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3D0BAD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3D0BAD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597</w:t>
            </w:r>
          </w:p>
        </w:tc>
      </w:tr>
      <w:tr w:rsidR="00B01BE6" w:rsidRPr="002A6154" w:rsidTr="00B86DC5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Naskové 1100 (tělocvična)</w:t>
            </w: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1978</w:t>
            </w:r>
          </w:p>
        </w:tc>
        <w:tc>
          <w:tcPr>
            <w:tcW w:w="1103" w:type="dxa"/>
          </w:tcPr>
          <w:p w:rsidR="00B01BE6" w:rsidRPr="003D0BAD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3D0BAD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48" w:type="dxa"/>
          </w:tcPr>
          <w:p w:rsidR="00B01BE6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škola a mateřská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škola Praha 5 – Košíře, </w:t>
            </w:r>
          </w:p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Weberova 1/1090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69781877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197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8</w:t>
            </w:r>
          </w:p>
        </w:tc>
        <w:tc>
          <w:tcPr>
            <w:tcW w:w="1103" w:type="dxa"/>
          </w:tcPr>
          <w:p w:rsidR="00B01BE6" w:rsidRPr="003D0BAD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3D0BAD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635</w:t>
            </w:r>
          </w:p>
        </w:tc>
      </w:tr>
      <w:tr w:rsidR="00B01BE6" w:rsidRPr="002A6154" w:rsidTr="00B86DC5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EF4F14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Weberova 1 - </w:t>
            </w:r>
            <w:r w:rsidRPr="00EF4F1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103" w:type="dxa"/>
          </w:tcPr>
          <w:p w:rsidR="00B01BE6" w:rsidRPr="00EF4F14" w:rsidRDefault="00EF4F14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EF4F1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EF4F14" w:rsidRDefault="00EF4F14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EF4F1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66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111A87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111A87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CELKEM ZŠ: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103" w:type="dxa"/>
          </w:tcPr>
          <w:p w:rsidR="00B01BE6" w:rsidRPr="003D0BAD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1275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3D0BAD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1232</w:t>
            </w:r>
          </w:p>
        </w:tc>
      </w:tr>
      <w:tr w:rsidR="00B01BE6" w:rsidRPr="002A6154" w:rsidTr="00B01BE6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10086" w:type="dxa"/>
            <w:gridSpan w:val="7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Katastrální území Radlice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škola a mateřská škola Praha 5 – Radlice, </w:t>
            </w:r>
            <w:smartTag w:uri="urn:schemas-microsoft-com:office:smarttags" w:element="PersonName">
              <w:r w:rsidRPr="002A6154">
                <w:rPr>
                  <w:rFonts w:ascii="Times New Roman" w:eastAsia="Times New Roman" w:hAnsi="Times New Roman" w:cs="Arial"/>
                  <w:sz w:val="18"/>
                  <w:szCs w:val="24"/>
                  <w:lang w:eastAsia="cs-CZ"/>
                </w:rPr>
                <w:t>Radlická</w:t>
              </w:r>
            </w:smartTag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140/115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69781931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1908</w:t>
            </w:r>
          </w:p>
        </w:tc>
        <w:tc>
          <w:tcPr>
            <w:tcW w:w="1103" w:type="dxa"/>
          </w:tcPr>
          <w:p w:rsidR="00B01BE6" w:rsidRPr="003D0BAD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3D0BAD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360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3D0BAD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268</w:t>
            </w:r>
          </w:p>
        </w:tc>
      </w:tr>
      <w:tr w:rsidR="00B01BE6" w:rsidRPr="002A6154" w:rsidTr="00B86DC5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Default="00B01BE6" w:rsidP="00B01BE6">
            <w:pP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Nad Laurovou 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–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  <w:r w:rsidRPr="003D0BAD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Na Pláni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- </w:t>
            </w:r>
            <w:r w:rsidRPr="003D0BAD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1931</w:t>
            </w:r>
          </w:p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2017</w:t>
            </w:r>
          </w:p>
        </w:tc>
        <w:tc>
          <w:tcPr>
            <w:tcW w:w="1103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100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CELKEM 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ZŠ bez MŠ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103" w:type="dxa"/>
          </w:tcPr>
          <w:p w:rsidR="00B01BE6" w:rsidRPr="003D0BAD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360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3D0BAD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268</w:t>
            </w:r>
          </w:p>
        </w:tc>
      </w:tr>
      <w:tr w:rsidR="00B01BE6" w:rsidRPr="002A6154" w:rsidTr="00B01BE6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10086" w:type="dxa"/>
            <w:gridSpan w:val="7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Katastrální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ú</w:t>
            </w:r>
            <w:r w:rsidRPr="002A6154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zemí Smíchov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48" w:type="dxa"/>
          </w:tcPr>
          <w:p w:rsidR="00B01BE6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Fakultní základní škola s rozšířenou výukou jazyků </w:t>
            </w:r>
          </w:p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při PedF UK, Praha 5 – Smíchov, Drtinova 1/1861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69781869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1928</w:t>
            </w:r>
          </w:p>
        </w:tc>
        <w:tc>
          <w:tcPr>
            <w:tcW w:w="1103" w:type="dxa"/>
          </w:tcPr>
          <w:p w:rsidR="00B01BE6" w:rsidRPr="00CD2386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CD2386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CD2386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639</w:t>
            </w:r>
          </w:p>
        </w:tc>
      </w:tr>
      <w:tr w:rsidR="00B01BE6" w:rsidRPr="002A6154" w:rsidTr="00B86DC5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1992</w:t>
            </w: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škola a mateřská škola Praha 5 – Smíchov, </w:t>
            </w:r>
            <w:smartTag w:uri="urn:schemas-microsoft-com:office:smarttags" w:element="PersonName">
              <w:r w:rsidRPr="002A6154">
                <w:rPr>
                  <w:rFonts w:ascii="Times New Roman" w:eastAsia="Times New Roman" w:hAnsi="Times New Roman" w:cs="Arial"/>
                  <w:sz w:val="18"/>
                  <w:szCs w:val="24"/>
                  <w:lang w:eastAsia="cs-CZ"/>
                </w:rPr>
                <w:t>Grafická</w:t>
              </w:r>
            </w:smartTag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13/1060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44851987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1909</w:t>
            </w:r>
          </w:p>
        </w:tc>
        <w:tc>
          <w:tcPr>
            <w:tcW w:w="1103" w:type="dxa"/>
          </w:tcPr>
          <w:p w:rsidR="00B01BE6" w:rsidRPr="00CD2386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CD2386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CD2386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CD2386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36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Holečkova 38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- 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1900</w:t>
            </w:r>
          </w:p>
        </w:tc>
        <w:tc>
          <w:tcPr>
            <w:tcW w:w="1103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72</w:t>
            </w:r>
          </w:p>
        </w:tc>
      </w:tr>
      <w:tr w:rsidR="00B01BE6" w:rsidRPr="002A6154" w:rsidTr="00B86DC5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2001</w:t>
            </w: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Základní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a mateřská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škola Praha 5 – Smíchov, </w:t>
            </w:r>
            <w:smartTag w:uri="urn:schemas-microsoft-com:office:smarttags" w:element="PersonName">
              <w:r w:rsidRPr="002A6154">
                <w:rPr>
                  <w:rFonts w:ascii="Times New Roman" w:eastAsia="Times New Roman" w:hAnsi="Times New Roman" w:cs="Arial"/>
                  <w:sz w:val="18"/>
                  <w:szCs w:val="24"/>
                  <w:lang w:eastAsia="cs-CZ"/>
                </w:rPr>
                <w:t>Kořenského</w:t>
              </w:r>
            </w:smartTag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10/760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70107416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1892</w:t>
            </w:r>
          </w:p>
        </w:tc>
        <w:tc>
          <w:tcPr>
            <w:tcW w:w="1103" w:type="dxa"/>
          </w:tcPr>
          <w:p w:rsidR="00B01BE6" w:rsidRPr="00CD2386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320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CD2386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312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  <w:r w:rsidRPr="00CD2386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Náměstí 14. října - </w:t>
            </w:r>
            <w:r w:rsidRPr="00CA58C2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1985</w:t>
            </w:r>
          </w:p>
        </w:tc>
        <w:tc>
          <w:tcPr>
            <w:tcW w:w="1103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100</w:t>
            </w:r>
          </w:p>
        </w:tc>
      </w:tr>
      <w:tr w:rsidR="00B01BE6" w:rsidRPr="002A6154" w:rsidTr="00B86DC5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48" w:type="dxa"/>
          </w:tcPr>
          <w:p w:rsidR="00B01BE6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škola Praha 5 – Smíchov, </w:t>
            </w:r>
          </w:p>
          <w:p w:rsidR="00B01BE6" w:rsidRPr="002A6154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Podbělohorská 26/720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6564F2" w:rsidRDefault="00B01BE6" w:rsidP="00B01BE6">
            <w:pPr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69781885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1890</w:t>
            </w:r>
          </w:p>
        </w:tc>
        <w:tc>
          <w:tcPr>
            <w:tcW w:w="1103" w:type="dxa"/>
          </w:tcPr>
          <w:p w:rsidR="00B01BE6" w:rsidRPr="00CD2386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CD2386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CD2386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240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48" w:type="dxa"/>
          </w:tcPr>
          <w:p w:rsidR="00B01BE6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škola a mateřská škola Praha 5 – Smíchov, </w:t>
            </w:r>
          </w:p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U Santošky 1/1007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1897</w:t>
            </w:r>
          </w:p>
        </w:tc>
        <w:tc>
          <w:tcPr>
            <w:tcW w:w="1103" w:type="dxa"/>
          </w:tcPr>
          <w:p w:rsidR="00B01BE6" w:rsidRPr="00CD2386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CD2386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CD2386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468</w:t>
            </w:r>
          </w:p>
        </w:tc>
      </w:tr>
      <w:tr w:rsidR="00B01BE6" w:rsidRPr="002A6154" w:rsidTr="00B86DC5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U Santošky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178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- 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1868</w:t>
            </w:r>
          </w:p>
        </w:tc>
        <w:tc>
          <w:tcPr>
            <w:tcW w:w="1103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71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CELKEM 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KAPACITA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 ZŠ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bez MŠ: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103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1895</w:t>
            </w:r>
          </w:p>
        </w:tc>
      </w:tr>
      <w:tr w:rsidR="00B01BE6" w:rsidRPr="002A6154" w:rsidTr="00B86DC5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CELKEM 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KAPACITA 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103" w:type="dxa"/>
          </w:tcPr>
          <w:p w:rsidR="00B01BE6" w:rsidRPr="002A6154" w:rsidRDefault="00B01BE6" w:rsidP="00EF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9</w:t>
            </w:r>
            <w:r w:rsidR="00EF4F14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2A6154" w:rsidRDefault="00EF4F14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913</w:t>
            </w:r>
          </w:p>
        </w:tc>
      </w:tr>
      <w:tr w:rsidR="00B01BE6" w:rsidRPr="002A6154" w:rsidTr="00B8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gridSpan w:val="2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48" w:type="dxa"/>
          </w:tcPr>
          <w:p w:rsidR="00B01BE6" w:rsidRPr="002A6154" w:rsidRDefault="00B01BE6" w:rsidP="00B01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CELKEM  ZŠ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</w:tcPr>
          <w:p w:rsidR="00B01BE6" w:rsidRPr="002A6154" w:rsidRDefault="00B01BE6" w:rsidP="00B01BE6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103" w:type="dxa"/>
          </w:tcPr>
          <w:p w:rsidR="00B01BE6" w:rsidRPr="002A6154" w:rsidRDefault="00B01BE6" w:rsidP="00B01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7444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B01BE6" w:rsidRPr="002A6154" w:rsidRDefault="00B01BE6" w:rsidP="00B01BE6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5915</w:t>
            </w:r>
          </w:p>
        </w:tc>
      </w:tr>
    </w:tbl>
    <w:p w:rsidR="00B01BE6" w:rsidRPr="00B01BE6" w:rsidRDefault="00A411AD" w:rsidP="00B01BE6">
      <w:pPr>
        <w:pStyle w:val="Odstavecseseznamem"/>
        <w:numPr>
          <w:ilvl w:val="1"/>
          <w:numId w:val="5"/>
        </w:numPr>
        <w:rPr>
          <w:b/>
          <w:color w:val="000000" w:themeColor="text1"/>
          <w:sz w:val="24"/>
          <w:szCs w:val="28"/>
        </w:rPr>
      </w:pPr>
      <w:r w:rsidRPr="00B01BE6">
        <w:rPr>
          <w:b/>
          <w:color w:val="000000" w:themeColor="text1"/>
          <w:sz w:val="24"/>
          <w:szCs w:val="28"/>
        </w:rPr>
        <w:t>PŘEHL</w:t>
      </w:r>
      <w:r w:rsidR="00B01BE6" w:rsidRPr="00B01BE6">
        <w:rPr>
          <w:b/>
          <w:color w:val="000000" w:themeColor="text1"/>
          <w:sz w:val="24"/>
          <w:szCs w:val="28"/>
        </w:rPr>
        <w:t>ED ZÁKLADNÍCH ŠKOL MČ Praha 5 k 30. 9. 2020</w:t>
      </w:r>
    </w:p>
    <w:p w:rsidR="00EF4F14" w:rsidRDefault="00B01BE6" w:rsidP="00EF4F14">
      <w:pPr>
        <w:spacing w:after="0" w:line="240" w:lineRule="auto"/>
        <w:ind w:left="-142" w:hanging="425"/>
        <w:rPr>
          <w:sz w:val="20"/>
          <w:szCs w:val="20"/>
        </w:rPr>
      </w:pPr>
      <w:r w:rsidRPr="00B01BE6">
        <w:rPr>
          <w:sz w:val="20"/>
          <w:szCs w:val="20"/>
        </w:rPr>
        <w:t xml:space="preserve">*Počet žáků je k 30. 9. 2020 včetně přípravných tříd a žáků na § 38,41  </w:t>
      </w:r>
    </w:p>
    <w:p w:rsidR="00EF4F14" w:rsidRDefault="00B01BE6" w:rsidP="00EF4F14">
      <w:pPr>
        <w:spacing w:after="0" w:line="240" w:lineRule="auto"/>
        <w:ind w:left="-426" w:right="-709" w:hanging="141"/>
        <w:rPr>
          <w:sz w:val="20"/>
          <w:szCs w:val="20"/>
        </w:rPr>
      </w:pPr>
      <w:r w:rsidRPr="00B01BE6">
        <w:rPr>
          <w:sz w:val="20"/>
          <w:szCs w:val="20"/>
        </w:rPr>
        <w:t>**ZŠ Pod Žvahovem - navýšení kapacity ze 150 na 210 žáků – rekonstrukce pr</w:t>
      </w:r>
      <w:r w:rsidR="00EF4F14">
        <w:rPr>
          <w:sz w:val="20"/>
          <w:szCs w:val="20"/>
        </w:rPr>
        <w:t xml:space="preserve">ostor po TCP </w:t>
      </w:r>
    </w:p>
    <w:p w:rsidR="00EF4F14" w:rsidRDefault="00EF4F14" w:rsidP="00EF4F14">
      <w:pPr>
        <w:spacing w:after="0" w:line="240" w:lineRule="auto"/>
        <w:ind w:left="-426" w:right="-709" w:hanging="141"/>
        <w:rPr>
          <w:sz w:val="20"/>
          <w:szCs w:val="20"/>
        </w:rPr>
      </w:pPr>
      <w:r>
        <w:rPr>
          <w:sz w:val="20"/>
          <w:szCs w:val="20"/>
        </w:rPr>
        <w:t xml:space="preserve">***ZŠ waldorfská – </w:t>
      </w:r>
      <w:r w:rsidR="00B01BE6" w:rsidRPr="00B01BE6">
        <w:rPr>
          <w:sz w:val="20"/>
          <w:szCs w:val="20"/>
        </w:rPr>
        <w:t xml:space="preserve">navýšení kapacity z 270 na 390 žáků – výstavba nového Pavilonu </w:t>
      </w:r>
    </w:p>
    <w:p w:rsidR="00B01BE6" w:rsidRDefault="00B01BE6" w:rsidP="00EF4F14">
      <w:pPr>
        <w:spacing w:after="0" w:line="240" w:lineRule="auto"/>
        <w:ind w:left="-426" w:hanging="141"/>
        <w:rPr>
          <w:sz w:val="20"/>
          <w:szCs w:val="20"/>
        </w:rPr>
      </w:pPr>
      <w:r w:rsidRPr="00B01BE6">
        <w:rPr>
          <w:sz w:val="20"/>
          <w:szCs w:val="20"/>
        </w:rPr>
        <w:t>****ZŠ U Tyršovy školy – navýšení kapacity z 360 na 480 žáků - půdní vestavba</w:t>
      </w:r>
    </w:p>
    <w:p w:rsidR="00B01BE6" w:rsidRDefault="00B01BE6" w:rsidP="00B01BE6">
      <w:pPr>
        <w:pStyle w:val="Odstavecseseznamem"/>
        <w:ind w:left="420"/>
        <w:rPr>
          <w:b/>
          <w:color w:val="000000" w:themeColor="text1"/>
          <w:sz w:val="16"/>
          <w:szCs w:val="16"/>
        </w:rPr>
      </w:pPr>
    </w:p>
    <w:p w:rsidR="003D32B8" w:rsidRDefault="003D32B8" w:rsidP="00B01BE6">
      <w:pPr>
        <w:pStyle w:val="Odstavecseseznamem"/>
        <w:ind w:left="420"/>
        <w:rPr>
          <w:b/>
          <w:color w:val="000000" w:themeColor="text1"/>
          <w:sz w:val="16"/>
          <w:szCs w:val="16"/>
        </w:rPr>
      </w:pPr>
    </w:p>
    <w:p w:rsidR="003D32B8" w:rsidRPr="003D32B8" w:rsidRDefault="003D32B8" w:rsidP="00B01BE6">
      <w:pPr>
        <w:pStyle w:val="Odstavecseseznamem"/>
        <w:ind w:left="420"/>
        <w:rPr>
          <w:b/>
          <w:color w:val="000000" w:themeColor="text1"/>
          <w:sz w:val="16"/>
          <w:szCs w:val="16"/>
        </w:rPr>
      </w:pPr>
    </w:p>
    <w:p w:rsidR="00B01BE6" w:rsidRPr="003D32B8" w:rsidRDefault="00B01BE6" w:rsidP="003D32B8">
      <w:pPr>
        <w:pStyle w:val="Odstavecseseznamem"/>
        <w:numPr>
          <w:ilvl w:val="1"/>
          <w:numId w:val="5"/>
        </w:numPr>
        <w:spacing w:after="0"/>
        <w:rPr>
          <w:b/>
          <w:color w:val="000000" w:themeColor="text1"/>
          <w:sz w:val="24"/>
          <w:szCs w:val="28"/>
        </w:rPr>
      </w:pPr>
      <w:r w:rsidRPr="003D32B8">
        <w:rPr>
          <w:b/>
          <w:color w:val="000000" w:themeColor="text1"/>
          <w:sz w:val="24"/>
          <w:szCs w:val="28"/>
        </w:rPr>
        <w:lastRenderedPageBreak/>
        <w:t>PŘEHLED ZÁKLADNÍCH ŠKOL MČ Praha 5 k 30. 9. 2021</w:t>
      </w:r>
    </w:p>
    <w:tbl>
      <w:tblPr>
        <w:tblStyle w:val="Prosttabulka1"/>
        <w:tblpPr w:leftFromText="141" w:rightFromText="141" w:vertAnchor="text" w:horzAnchor="margin" w:tblpXSpec="center" w:tblpY="386"/>
        <w:tblW w:w="10788" w:type="dxa"/>
        <w:tblLayout w:type="fixed"/>
        <w:tblLook w:val="0000" w:firstRow="0" w:lastRow="0" w:firstColumn="0" w:lastColumn="0" w:noHBand="0" w:noVBand="0"/>
      </w:tblPr>
      <w:tblGrid>
        <w:gridCol w:w="810"/>
        <w:gridCol w:w="119"/>
        <w:gridCol w:w="4005"/>
        <w:gridCol w:w="2007"/>
        <w:gridCol w:w="1131"/>
        <w:gridCol w:w="809"/>
        <w:gridCol w:w="1091"/>
        <w:gridCol w:w="816"/>
      </w:tblGrid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3989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právní</w:t>
            </w:r>
          </w:p>
          <w:p w:rsidR="00B01BE6" w:rsidRPr="002A3989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subjekt</w:t>
            </w:r>
          </w:p>
        </w:tc>
        <w:tc>
          <w:tcPr>
            <w:tcW w:w="4005" w:type="dxa"/>
          </w:tcPr>
          <w:p w:rsidR="00B01BE6" w:rsidRPr="002A3989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název školy (obchodní jméno)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3989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ostatní místa výkonu</w:t>
            </w:r>
          </w:p>
        </w:tc>
        <w:tc>
          <w:tcPr>
            <w:tcW w:w="1131" w:type="dxa"/>
          </w:tcPr>
          <w:p w:rsidR="00B01BE6" w:rsidRPr="002A3989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IČO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3989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lang w:eastAsia="cs-CZ"/>
              </w:rPr>
              <w:t>S</w:t>
            </w: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táří</w:t>
            </w:r>
          </w:p>
          <w:p w:rsidR="00B01BE6" w:rsidRPr="002A3989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budov</w:t>
            </w:r>
          </w:p>
        </w:tc>
        <w:tc>
          <w:tcPr>
            <w:tcW w:w="1091" w:type="dxa"/>
          </w:tcPr>
          <w:p w:rsidR="00B01BE6" w:rsidRPr="002A3989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Kapacita</w:t>
            </w:r>
            <w:r>
              <w:rPr>
                <w:rFonts w:ascii="Times New Roman" w:eastAsia="Times New Roman" w:hAnsi="Times New Roman" w:cs="Arial"/>
                <w:b/>
                <w:lang w:eastAsia="cs-CZ"/>
              </w:rPr>
              <w:t xml:space="preserve"> cílová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2A3989" w:rsidRDefault="00B01BE6" w:rsidP="00C1467A">
            <w:pPr>
              <w:rPr>
                <w:rFonts w:ascii="Times New Roman" w:eastAsia="Times New Roman" w:hAnsi="Times New Roman" w:cs="Arial"/>
                <w:b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lang w:eastAsia="cs-CZ"/>
              </w:rPr>
              <w:t>P</w:t>
            </w: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>očet žáků</w:t>
            </w:r>
            <w:r>
              <w:rPr>
                <w:rFonts w:ascii="Times New Roman" w:eastAsia="Times New Roman" w:hAnsi="Times New Roman" w:cs="Arial"/>
                <w:b/>
                <w:lang w:eastAsia="cs-CZ"/>
              </w:rPr>
              <w:t>*</w:t>
            </w:r>
            <w:r w:rsidRPr="002A3989">
              <w:rPr>
                <w:rFonts w:ascii="Times New Roman" w:eastAsia="Times New Roman" w:hAnsi="Times New Roman" w:cs="Arial"/>
                <w:b/>
                <w:lang w:eastAsia="cs-CZ"/>
              </w:rPr>
              <w:t xml:space="preserve"> </w:t>
            </w:r>
          </w:p>
        </w:tc>
      </w:tr>
      <w:tr w:rsidR="00B01BE6" w:rsidRPr="002A6154" w:rsidTr="00C1467A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9978" w:type="dxa"/>
            <w:gridSpan w:val="7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Katastrální území Hlubočepy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1997</w:t>
            </w:r>
          </w:p>
        </w:tc>
        <w:tc>
          <w:tcPr>
            <w:tcW w:w="4005" w:type="dxa"/>
          </w:tcPr>
          <w:p w:rsidR="00B01BE6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škola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a mateřská škola Barrandov, </w:t>
            </w:r>
          </w:p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Praha 5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-Hlubočepy, Chaplinovo nám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.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1/615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65993527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1986</w:t>
            </w:r>
          </w:p>
        </w:tc>
        <w:tc>
          <w:tcPr>
            <w:tcW w:w="1091" w:type="dxa"/>
          </w:tcPr>
          <w:p w:rsidR="00B01BE6" w:rsidRPr="005D01BA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5D01BA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1305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111A87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761</w:t>
            </w:r>
          </w:p>
        </w:tc>
      </w:tr>
      <w:tr w:rsidR="00B01BE6" w:rsidRPr="002A6154" w:rsidTr="003D32B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Renoirova 29/648  - 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Š</w:t>
            </w: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1986</w:t>
            </w:r>
          </w:p>
        </w:tc>
        <w:tc>
          <w:tcPr>
            <w:tcW w:w="109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154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Fakultní základní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škola a mateřská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škola Barrandov II při PedF UK, Praha 5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Hlubočepy, V Remízku 7/919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Default="00B01BE6" w:rsidP="00C1467A">
            <w:pPr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Záhorského 2/887 (učebny)</w:t>
            </w:r>
          </w:p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69781745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1986</w:t>
            </w:r>
          </w:p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 xml:space="preserve">Z </w:t>
            </w: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199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</w:t>
            </w:r>
          </w:p>
        </w:tc>
        <w:tc>
          <w:tcPr>
            <w:tcW w:w="1091" w:type="dxa"/>
          </w:tcPr>
          <w:p w:rsidR="00B01BE6" w:rsidRPr="005D01BA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5D01BA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1304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111A87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111A87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917</w:t>
            </w:r>
          </w:p>
        </w:tc>
      </w:tr>
      <w:tr w:rsidR="00B01BE6" w:rsidRPr="002A6154" w:rsidTr="003D32B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3989" w:rsidRDefault="00B01BE6" w:rsidP="00C1467A">
            <w:pPr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  <w:r w:rsidRPr="002A3989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Záhorského, Peškova - </w:t>
            </w:r>
            <w:r w:rsidRPr="002A3989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 xml:space="preserve">P </w:t>
            </w: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1991</w:t>
            </w:r>
          </w:p>
        </w:tc>
        <w:tc>
          <w:tcPr>
            <w:tcW w:w="109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182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2019</w:t>
            </w: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  <w:r w:rsidRPr="008F58AD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škola Praha 5 - Hlubočepy, Pod Žvahovem 463 </w:t>
            </w:r>
            <w:r w:rsidRPr="00BD3587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zřízena</w:t>
            </w:r>
            <w:r w:rsidRPr="00BD3587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od 1. 9.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06919448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1955</w:t>
            </w:r>
          </w:p>
        </w:tc>
        <w:tc>
          <w:tcPr>
            <w:tcW w:w="1091" w:type="dxa"/>
          </w:tcPr>
          <w:p w:rsidR="00B01BE6" w:rsidRPr="00BD3587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 xml:space="preserve">     320**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111A87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258</w:t>
            </w:r>
          </w:p>
        </w:tc>
      </w:tr>
      <w:tr w:rsidR="00B01BE6" w:rsidRPr="002A6154" w:rsidTr="003D32B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CELKEM ZŠ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bez MŠ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09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2929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1936</w:t>
            </w:r>
          </w:p>
        </w:tc>
      </w:tr>
      <w:tr w:rsidR="00B01BE6" w:rsidRPr="002A6154" w:rsidTr="00C14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9978" w:type="dxa"/>
            <w:gridSpan w:val="7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Katastrální území Jinonice</w:t>
            </w:r>
          </w:p>
        </w:tc>
      </w:tr>
      <w:tr w:rsidR="00B01BE6" w:rsidRPr="002A6154" w:rsidTr="003D32B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1997</w:t>
            </w:r>
          </w:p>
        </w:tc>
        <w:tc>
          <w:tcPr>
            <w:tcW w:w="4005" w:type="dxa"/>
          </w:tcPr>
          <w:p w:rsidR="00B01BE6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Základní škola waldorfská, Praha 5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Jinonice, </w:t>
            </w:r>
          </w:p>
          <w:p w:rsidR="00B01BE6" w:rsidRPr="002A6154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Butovická 228/9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Mezi rolemi </w:t>
            </w:r>
            <w:r w:rsidRPr="007B4D87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2 /647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(u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č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ebny)</w:t>
            </w: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65990722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1895</w:t>
            </w:r>
          </w:p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M1944</w:t>
            </w:r>
          </w:p>
        </w:tc>
        <w:tc>
          <w:tcPr>
            <w:tcW w:w="1091" w:type="dxa"/>
          </w:tcPr>
          <w:p w:rsidR="00B01BE6" w:rsidRPr="003D0BAD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390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3D0BAD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227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2001</w:t>
            </w:r>
          </w:p>
        </w:tc>
        <w:tc>
          <w:tcPr>
            <w:tcW w:w="4005" w:type="dxa"/>
          </w:tcPr>
          <w:p w:rsidR="00B01BE6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Tyršova základní škola a mateřská škola </w:t>
            </w:r>
          </w:p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Praha 5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Jinonice, U Tyršovy školy 1/430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– půdní vestavba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70107661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1932</w:t>
            </w:r>
          </w:p>
        </w:tc>
        <w:tc>
          <w:tcPr>
            <w:tcW w:w="1091" w:type="dxa"/>
          </w:tcPr>
          <w:p w:rsidR="00B01BE6" w:rsidRPr="003D0BAD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480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3D0BAD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423</w:t>
            </w:r>
          </w:p>
        </w:tc>
      </w:tr>
      <w:tr w:rsidR="00B01BE6" w:rsidRPr="002A6154" w:rsidTr="003D32B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574649" w:rsidRDefault="00B01BE6" w:rsidP="00C1467A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U Tyršovy školy 3/63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4, Walterovo nám.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- 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2007</w:t>
            </w:r>
          </w:p>
        </w:tc>
        <w:tc>
          <w:tcPr>
            <w:tcW w:w="109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163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CELKEM ZŠ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bez MŠ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09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870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650</w:t>
            </w:r>
          </w:p>
        </w:tc>
      </w:tr>
      <w:tr w:rsidR="00B01BE6" w:rsidRPr="002A6154" w:rsidTr="00C1467A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9978" w:type="dxa"/>
            <w:gridSpan w:val="7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Katastrální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ú</w:t>
            </w:r>
            <w:r w:rsidRPr="002A6154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zemí Košíře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, Motol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škola Praha 5 – Košíře, </w:t>
            </w:r>
            <w:smartTag w:uri="urn:schemas-microsoft-com:office:smarttags" w:element="PersonName">
              <w:r w:rsidRPr="002A6154">
                <w:rPr>
                  <w:rFonts w:ascii="Times New Roman" w:eastAsia="Times New Roman" w:hAnsi="Times New Roman" w:cs="Arial"/>
                  <w:sz w:val="18"/>
                  <w:szCs w:val="24"/>
                  <w:lang w:eastAsia="cs-CZ"/>
                </w:rPr>
                <w:t>Nepomucká</w:t>
              </w:r>
            </w:smartTag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1/139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Beníškové 1/1258  (učebny)</w:t>
            </w: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69781761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1926</w:t>
            </w:r>
          </w:p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1962</w:t>
            </w:r>
          </w:p>
        </w:tc>
        <w:tc>
          <w:tcPr>
            <w:tcW w:w="1091" w:type="dxa"/>
          </w:tcPr>
          <w:p w:rsidR="00B01BE6" w:rsidRPr="003D0BAD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3D0BAD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3D0BAD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584</w:t>
            </w:r>
          </w:p>
        </w:tc>
      </w:tr>
      <w:tr w:rsidR="00B01BE6" w:rsidRPr="002A6154" w:rsidTr="003D32B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Naskové 1100 (tělocvična)</w:t>
            </w: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1978</w:t>
            </w:r>
          </w:p>
        </w:tc>
        <w:tc>
          <w:tcPr>
            <w:tcW w:w="1091" w:type="dxa"/>
          </w:tcPr>
          <w:p w:rsidR="00B01BE6" w:rsidRPr="003D0BAD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3D0BAD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05" w:type="dxa"/>
          </w:tcPr>
          <w:p w:rsidR="00B01BE6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škola a mateřská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škola Praha 5 – Košíře, </w:t>
            </w:r>
          </w:p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Weberova 1/1090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69781877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197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8</w:t>
            </w:r>
          </w:p>
        </w:tc>
        <w:tc>
          <w:tcPr>
            <w:tcW w:w="1091" w:type="dxa"/>
          </w:tcPr>
          <w:p w:rsidR="00B01BE6" w:rsidRPr="003D0BAD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3D0BAD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642</w:t>
            </w:r>
          </w:p>
        </w:tc>
      </w:tr>
      <w:tr w:rsidR="00B01BE6" w:rsidRPr="002A6154" w:rsidTr="003D32B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EF4F14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Weberova 1 - </w:t>
            </w:r>
            <w:r w:rsidRPr="00EF4F1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091" w:type="dxa"/>
          </w:tcPr>
          <w:p w:rsidR="00B01BE6" w:rsidRPr="00EF4F14" w:rsidRDefault="00EF4F14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EF4F1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EF4F14" w:rsidRDefault="00EF4F14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EF4F1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66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111A87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111A87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CELKEM ZŠ: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091" w:type="dxa"/>
          </w:tcPr>
          <w:p w:rsidR="00B01BE6" w:rsidRPr="003D0BAD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1275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3D0BAD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1226</w:t>
            </w:r>
          </w:p>
        </w:tc>
      </w:tr>
      <w:tr w:rsidR="00B01BE6" w:rsidRPr="002A6154" w:rsidTr="00C1467A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9978" w:type="dxa"/>
            <w:gridSpan w:val="7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Katastrální území Radlice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škola a mateřská škola Praha 5 – Radlice, </w:t>
            </w:r>
            <w:smartTag w:uri="urn:schemas-microsoft-com:office:smarttags" w:element="PersonName">
              <w:r w:rsidRPr="002A6154">
                <w:rPr>
                  <w:rFonts w:ascii="Times New Roman" w:eastAsia="Times New Roman" w:hAnsi="Times New Roman" w:cs="Arial"/>
                  <w:sz w:val="18"/>
                  <w:szCs w:val="24"/>
                  <w:lang w:eastAsia="cs-CZ"/>
                </w:rPr>
                <w:t>Radlická</w:t>
              </w:r>
            </w:smartTag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140/115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69781931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1908</w:t>
            </w:r>
          </w:p>
        </w:tc>
        <w:tc>
          <w:tcPr>
            <w:tcW w:w="1091" w:type="dxa"/>
          </w:tcPr>
          <w:p w:rsidR="00B01BE6" w:rsidRPr="003D0BAD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3D0BAD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360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3D0BAD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291</w:t>
            </w:r>
          </w:p>
        </w:tc>
      </w:tr>
      <w:tr w:rsidR="00B01BE6" w:rsidRPr="002A6154" w:rsidTr="003D32B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Default="00B01BE6" w:rsidP="00C1467A">
            <w:pP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Nad Laurovou 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–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  <w:r w:rsidRPr="003D0BAD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Na Pláni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- </w:t>
            </w:r>
            <w:r w:rsidRPr="003D0BAD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1931</w:t>
            </w:r>
          </w:p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2017</w:t>
            </w:r>
          </w:p>
        </w:tc>
        <w:tc>
          <w:tcPr>
            <w:tcW w:w="109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94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CELKEM 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ZŠ bez MŠ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091" w:type="dxa"/>
          </w:tcPr>
          <w:p w:rsidR="00B01BE6" w:rsidRPr="003D0BAD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360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3D0BAD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291</w:t>
            </w:r>
          </w:p>
        </w:tc>
      </w:tr>
      <w:tr w:rsidR="00B01BE6" w:rsidRPr="002A6154" w:rsidTr="00C1467A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9978" w:type="dxa"/>
            <w:gridSpan w:val="7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Katastrální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ú</w:t>
            </w:r>
            <w:r w:rsidRPr="002A6154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zemí Smíchov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05" w:type="dxa"/>
          </w:tcPr>
          <w:p w:rsidR="00B01BE6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Fakultní základní škola s rozšířenou výukou jazyků </w:t>
            </w:r>
          </w:p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při PedF UK, Praha 5 – Smíchov, Drtinova 1/1861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69781869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1928</w:t>
            </w:r>
          </w:p>
        </w:tc>
        <w:tc>
          <w:tcPr>
            <w:tcW w:w="1091" w:type="dxa"/>
          </w:tcPr>
          <w:p w:rsidR="00B01BE6" w:rsidRPr="00CD2386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720***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CD2386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630</w:t>
            </w:r>
          </w:p>
        </w:tc>
      </w:tr>
      <w:tr w:rsidR="00B01BE6" w:rsidRPr="002A6154" w:rsidTr="003D32B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1992</w:t>
            </w: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škola a mateřská škola Praha 5 – Smíchov, </w:t>
            </w:r>
            <w:smartTag w:uri="urn:schemas-microsoft-com:office:smarttags" w:element="PersonName">
              <w:r w:rsidRPr="002A6154">
                <w:rPr>
                  <w:rFonts w:ascii="Times New Roman" w:eastAsia="Times New Roman" w:hAnsi="Times New Roman" w:cs="Arial"/>
                  <w:sz w:val="18"/>
                  <w:szCs w:val="24"/>
                  <w:lang w:eastAsia="cs-CZ"/>
                </w:rPr>
                <w:t>Grafická</w:t>
              </w:r>
            </w:smartTag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13/1060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44851987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1909</w:t>
            </w:r>
          </w:p>
        </w:tc>
        <w:tc>
          <w:tcPr>
            <w:tcW w:w="1091" w:type="dxa"/>
          </w:tcPr>
          <w:p w:rsidR="00B01BE6" w:rsidRPr="00CD2386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CD2386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CD2386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CD2386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30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Holečkova 38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- 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1900</w:t>
            </w:r>
          </w:p>
        </w:tc>
        <w:tc>
          <w:tcPr>
            <w:tcW w:w="109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66</w:t>
            </w:r>
          </w:p>
        </w:tc>
      </w:tr>
      <w:tr w:rsidR="00B01BE6" w:rsidRPr="002A6154" w:rsidTr="003D32B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2001</w:t>
            </w: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Základní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a mateřská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škola Praha 5 – Smíchov, </w:t>
            </w:r>
            <w:smartTag w:uri="urn:schemas-microsoft-com:office:smarttags" w:element="PersonName">
              <w:r w:rsidRPr="002A6154">
                <w:rPr>
                  <w:rFonts w:ascii="Times New Roman" w:eastAsia="Times New Roman" w:hAnsi="Times New Roman" w:cs="Arial"/>
                  <w:sz w:val="18"/>
                  <w:szCs w:val="24"/>
                  <w:lang w:eastAsia="cs-CZ"/>
                </w:rPr>
                <w:t>Kořenského</w:t>
              </w:r>
            </w:smartTag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10/760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70107416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1892</w:t>
            </w:r>
          </w:p>
        </w:tc>
        <w:tc>
          <w:tcPr>
            <w:tcW w:w="1091" w:type="dxa"/>
          </w:tcPr>
          <w:p w:rsidR="00B01BE6" w:rsidRPr="00CD2386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320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CD2386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314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  <w:r w:rsidRPr="00CD2386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Náměstí 14. října - </w:t>
            </w:r>
            <w:r w:rsidRPr="00CA58C2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1985</w:t>
            </w:r>
          </w:p>
        </w:tc>
        <w:tc>
          <w:tcPr>
            <w:tcW w:w="109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93</w:t>
            </w:r>
          </w:p>
        </w:tc>
      </w:tr>
      <w:tr w:rsidR="00B01BE6" w:rsidRPr="002A6154" w:rsidTr="003D32B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05" w:type="dxa"/>
          </w:tcPr>
          <w:p w:rsidR="00B01BE6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škola Praha 5 – Smíchov, </w:t>
            </w:r>
          </w:p>
          <w:p w:rsidR="00B01BE6" w:rsidRPr="002A6154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Podbělohorská 26/720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6564F2" w:rsidRDefault="00B01BE6" w:rsidP="00C1467A">
            <w:pPr>
              <w:rPr>
                <w:rFonts w:ascii="Times New Roman" w:eastAsia="Times New Roman" w:hAnsi="Times New Roman" w:cs="Arial"/>
                <w:color w:val="FF0000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69781885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1890</w:t>
            </w:r>
          </w:p>
        </w:tc>
        <w:tc>
          <w:tcPr>
            <w:tcW w:w="1091" w:type="dxa"/>
          </w:tcPr>
          <w:p w:rsidR="00B01BE6" w:rsidRPr="00CD2386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CD2386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CD2386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238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2000</w:t>
            </w:r>
          </w:p>
        </w:tc>
        <w:tc>
          <w:tcPr>
            <w:tcW w:w="4005" w:type="dxa"/>
          </w:tcPr>
          <w:p w:rsidR="00B01BE6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Základní škola a mateřská škola Praha 5 – Smíchov, </w:t>
            </w:r>
          </w:p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U Santošky 1/1007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69781907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1897</w:t>
            </w:r>
          </w:p>
        </w:tc>
        <w:tc>
          <w:tcPr>
            <w:tcW w:w="1091" w:type="dxa"/>
          </w:tcPr>
          <w:p w:rsidR="00B01BE6" w:rsidRPr="00CD2386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 w:rsidRPr="00CD2386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CD2386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485</w:t>
            </w:r>
          </w:p>
        </w:tc>
      </w:tr>
      <w:tr w:rsidR="00B01BE6" w:rsidRPr="002A6154" w:rsidTr="003D32B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U Santošky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>178</w:t>
            </w:r>
            <w: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 </w:t>
            </w:r>
            <w:r w:rsidRPr="002A6154"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  <w:t xml:space="preserve">- 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1868</w:t>
            </w:r>
          </w:p>
        </w:tc>
        <w:tc>
          <w:tcPr>
            <w:tcW w:w="109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  <w:t>69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CELKEM 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KAPACITA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 ZŠ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bez MŠ: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09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2190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1879</w:t>
            </w:r>
          </w:p>
        </w:tc>
      </w:tr>
      <w:tr w:rsidR="00B01BE6" w:rsidRPr="002A6154" w:rsidTr="003D32B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CELKEM 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KAPACITA </w:t>
            </w: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MŠ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091" w:type="dxa"/>
          </w:tcPr>
          <w:p w:rsidR="00B01BE6" w:rsidRPr="002A6154" w:rsidRDefault="00B01BE6" w:rsidP="00EF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9</w:t>
            </w:r>
            <w:r w:rsidR="00EF4F14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2A6154" w:rsidRDefault="00B01BE6" w:rsidP="00EF4F14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8</w:t>
            </w:r>
            <w:r w:rsidR="00EF4F14"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87</w:t>
            </w:r>
          </w:p>
        </w:tc>
      </w:tr>
      <w:tr w:rsidR="00B01BE6" w:rsidRPr="002A6154" w:rsidTr="003D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gridSpan w:val="2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4005" w:type="dxa"/>
          </w:tcPr>
          <w:p w:rsidR="00B01BE6" w:rsidRPr="002A6154" w:rsidRDefault="00B01BE6" w:rsidP="00C1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2A6154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CELKEM  ZŠ</w:t>
            </w:r>
            <w:r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B01BE6" w:rsidRPr="002A6154" w:rsidRDefault="00B01BE6" w:rsidP="00C1467A">
            <w:pPr>
              <w:rPr>
                <w:rFonts w:ascii="Times New Roman" w:eastAsia="Times New Roman" w:hAnsi="Times New Roman" w:cs="Arial"/>
                <w:sz w:val="18"/>
                <w:szCs w:val="24"/>
                <w:lang w:eastAsia="cs-CZ"/>
              </w:rPr>
            </w:pPr>
          </w:p>
        </w:tc>
        <w:tc>
          <w:tcPr>
            <w:tcW w:w="113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cs-CZ"/>
              </w:rPr>
            </w:pPr>
          </w:p>
        </w:tc>
        <w:tc>
          <w:tcPr>
            <w:tcW w:w="1091" w:type="dxa"/>
          </w:tcPr>
          <w:p w:rsidR="00B01BE6" w:rsidRPr="002A6154" w:rsidRDefault="00B01BE6" w:rsidP="00C14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7624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6" w:type="dxa"/>
          </w:tcPr>
          <w:p w:rsidR="00B01BE6" w:rsidRPr="002A6154" w:rsidRDefault="00B01BE6" w:rsidP="00C1467A">
            <w:pPr>
              <w:jc w:val="center"/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4"/>
                <w:lang w:eastAsia="cs-CZ"/>
              </w:rPr>
              <w:t>6000</w:t>
            </w:r>
          </w:p>
        </w:tc>
      </w:tr>
    </w:tbl>
    <w:p w:rsidR="00B01BE6" w:rsidRPr="003D32B8" w:rsidRDefault="00B01BE6" w:rsidP="003D32B8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B01BE6" w:rsidRPr="005B2C0B" w:rsidRDefault="00B01BE6" w:rsidP="00B01BE6">
      <w:pPr>
        <w:spacing w:after="0" w:line="240" w:lineRule="auto"/>
        <w:ind w:hanging="284"/>
        <w:rPr>
          <w:sz w:val="20"/>
          <w:szCs w:val="20"/>
        </w:rPr>
      </w:pPr>
      <w:r w:rsidRPr="005B2C0B">
        <w:rPr>
          <w:sz w:val="20"/>
          <w:szCs w:val="20"/>
        </w:rPr>
        <w:t>*Počet žáků je k 30. 9. 2021 včetně přípravných tříd a žáků na § 38,41</w:t>
      </w:r>
    </w:p>
    <w:p w:rsidR="00B01BE6" w:rsidRPr="005B2C0B" w:rsidRDefault="00B01BE6" w:rsidP="00B01BE6">
      <w:pPr>
        <w:spacing w:after="0" w:line="240" w:lineRule="auto"/>
        <w:ind w:hanging="284"/>
        <w:rPr>
          <w:sz w:val="20"/>
          <w:szCs w:val="20"/>
        </w:rPr>
      </w:pPr>
      <w:r w:rsidRPr="005B2C0B">
        <w:rPr>
          <w:sz w:val="20"/>
          <w:szCs w:val="20"/>
        </w:rPr>
        <w:t>**ZŠ Pod Žvahovem - navýšení kapacity z 210 žáků na 320 žáků – rekonstrukce prostor po TCP</w:t>
      </w:r>
    </w:p>
    <w:p w:rsidR="00B01BE6" w:rsidRDefault="00B01BE6" w:rsidP="00B01BE6">
      <w:pPr>
        <w:spacing w:after="0" w:line="240" w:lineRule="auto"/>
        <w:ind w:hanging="284"/>
        <w:rPr>
          <w:sz w:val="20"/>
          <w:szCs w:val="20"/>
        </w:rPr>
      </w:pPr>
      <w:r w:rsidRPr="005B2C0B">
        <w:rPr>
          <w:sz w:val="20"/>
          <w:szCs w:val="20"/>
        </w:rPr>
        <w:t>***FZŠ Drtinova – navýšení kapacity z 650 žáků na 720 žáků – rek</w:t>
      </w:r>
      <w:r w:rsidR="00EF4F14">
        <w:rPr>
          <w:sz w:val="20"/>
          <w:szCs w:val="20"/>
        </w:rPr>
        <w:t>onstrukce budovy bývalého rak. g</w:t>
      </w:r>
      <w:r w:rsidRPr="005B2C0B">
        <w:rPr>
          <w:sz w:val="20"/>
          <w:szCs w:val="20"/>
        </w:rPr>
        <w:t>ymnázia</w:t>
      </w:r>
    </w:p>
    <w:p w:rsidR="00B01BE6" w:rsidRDefault="00B01BE6" w:rsidP="00B01BE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End w:id="22"/>
    <w:p w:rsidR="00F66D8C" w:rsidRDefault="00F66D8C" w:rsidP="00B01BE6">
      <w:pPr>
        <w:rPr>
          <w:sz w:val="20"/>
          <w:szCs w:val="20"/>
        </w:rPr>
      </w:pPr>
      <w:r w:rsidRPr="002923AE"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1657350</wp:posOffset>
            </wp:positionV>
            <wp:extent cx="9011920" cy="5700395"/>
            <wp:effectExtent l="0" t="1588" r="0" b="0"/>
            <wp:wrapTight wrapText="bothSides">
              <wp:wrapPolygon edited="0">
                <wp:start x="21604" y="6"/>
                <wp:lineTo x="53" y="6"/>
                <wp:lineTo x="53" y="21517"/>
                <wp:lineTo x="21604" y="21517"/>
                <wp:lineTo x="21604" y="6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11920" cy="570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D8C" w:rsidRDefault="00F66D8C" w:rsidP="00D41DFF">
      <w:pPr>
        <w:spacing w:after="0" w:line="240" w:lineRule="auto"/>
        <w:rPr>
          <w:rFonts w:eastAsia="Times New Roman" w:cs="Times New Roman"/>
          <w:color w:val="000000"/>
          <w:lang w:eastAsia="cs-CZ"/>
        </w:rPr>
        <w:sectPr w:rsidR="00F66D8C" w:rsidSect="003D32B8">
          <w:footerReference w:type="default" r:id="rId19"/>
          <w:footerReference w:type="first" r:id="rId20"/>
          <w:pgSz w:w="11906" w:h="16838"/>
          <w:pgMar w:top="709" w:right="1417" w:bottom="851" w:left="1417" w:header="426" w:footer="561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1861"/>
        <w:tblW w:w="147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166"/>
        <w:gridCol w:w="672"/>
        <w:gridCol w:w="539"/>
        <w:gridCol w:w="673"/>
        <w:gridCol w:w="676"/>
        <w:gridCol w:w="676"/>
        <w:gridCol w:w="542"/>
        <w:gridCol w:w="812"/>
        <w:gridCol w:w="678"/>
        <w:gridCol w:w="676"/>
        <w:gridCol w:w="542"/>
        <w:gridCol w:w="812"/>
        <w:gridCol w:w="678"/>
        <w:gridCol w:w="676"/>
        <w:gridCol w:w="678"/>
        <w:gridCol w:w="812"/>
        <w:gridCol w:w="679"/>
        <w:gridCol w:w="675"/>
        <w:gridCol w:w="676"/>
        <w:gridCol w:w="22"/>
      </w:tblGrid>
      <w:tr w:rsidR="009E4F41" w:rsidRPr="005E53C8" w:rsidTr="009E4F41">
        <w:trPr>
          <w:trHeight w:val="290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166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ZÁKLADNÍ ŠKOLY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 žáků v ZŠ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Hlubočepy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Jinonice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Radlice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Smíchov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Košíře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Motol</w:t>
            </w:r>
          </w:p>
        </w:tc>
        <w:tc>
          <w:tcPr>
            <w:tcW w:w="149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37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Mimo Prahu</w:t>
            </w:r>
          </w:p>
        </w:tc>
      </w:tr>
      <w:tr w:rsidR="009E4F41" w:rsidRPr="005E53C8" w:rsidTr="009E4F41">
        <w:trPr>
          <w:trHeight w:val="290"/>
        </w:trPr>
        <w:tc>
          <w:tcPr>
            <w:tcW w:w="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16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54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MČ Prahy</w:t>
            </w:r>
          </w:p>
        </w:tc>
        <w:tc>
          <w:tcPr>
            <w:tcW w:w="1373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9E4F41" w:rsidRPr="005E53C8" w:rsidTr="009E4F41">
        <w:trPr>
          <w:gridAfter w:val="1"/>
          <w:wAfter w:w="22" w:type="dxa"/>
          <w:trHeight w:val="583"/>
        </w:trPr>
        <w:tc>
          <w:tcPr>
            <w:tcW w:w="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16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Počet žáků</w:t>
            </w:r>
          </w:p>
        </w:tc>
        <w:tc>
          <w:tcPr>
            <w:tcW w:w="5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počet žáků</w:t>
            </w:r>
          </w:p>
        </w:tc>
        <w:tc>
          <w:tcPr>
            <w:tcW w:w="6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počet žáků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počet žáků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počet žáků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počet žáků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počet žáků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počet žáků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počet žáků</w:t>
            </w:r>
          </w:p>
        </w:tc>
        <w:tc>
          <w:tcPr>
            <w:tcW w:w="6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</w:tr>
      <w:tr w:rsidR="009E4F41" w:rsidRPr="005E53C8" w:rsidTr="009E4F41">
        <w:trPr>
          <w:gridAfter w:val="1"/>
          <w:wAfter w:w="22" w:type="dxa"/>
          <w:trHeight w:val="305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Barrandov, Chap</w:t>
            </w:r>
            <w:r>
              <w:rPr>
                <w:rFonts w:eastAsia="Times New Roman" w:cs="Times New Roman"/>
                <w:color w:val="000000"/>
                <w:lang w:eastAsia="cs-CZ"/>
              </w:rPr>
              <w:t>l</w:t>
            </w:r>
            <w:r w:rsidRPr="005E53C8">
              <w:rPr>
                <w:rFonts w:eastAsia="Times New Roman" w:cs="Times New Roman"/>
                <w:color w:val="000000"/>
                <w:lang w:eastAsia="cs-CZ"/>
              </w:rPr>
              <w:t>.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5E53C8">
              <w:rPr>
                <w:rFonts w:eastAsia="Times New Roman" w:cs="Times New Roman"/>
                <w:color w:val="000000"/>
                <w:lang w:eastAsia="cs-CZ"/>
              </w:rPr>
              <w:t>nám.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655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87,0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6,0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5,</w:t>
            </w:r>
            <w:r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Barrandov II, V Remíz.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892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767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86,0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9,2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3,7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Pod Žvahovem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85,0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3,0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4,5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HLUBOČEPY 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1747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1507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86,3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32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7,3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4,3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Waldorfská, Jinonice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226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5,8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7,5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7,5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5,8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50,4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23,0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Tyršova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57,8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9,2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11,4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7,0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7,8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5,9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JINONICE 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596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2,7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38,8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5,7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9,9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6,5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24,0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74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12,4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Nepomucká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92,6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2,6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0,3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KOŠÍŘE 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3,1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92,6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2,6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0,3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Weberova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627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16,3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29,2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41,1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61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9,7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2,4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MOTOL 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627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16,3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29,2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41,1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61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9,7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2,4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 xml:space="preserve">Radlická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267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1,9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15,7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59,9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1,9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15,0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3,7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RADLICE 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267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1,9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15,7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59,9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1,9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15,0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3,7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 xml:space="preserve">Drtinova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10,1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5,1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51,9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13,9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8,6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4,7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 xml:space="preserve">Grafická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177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5,6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36,7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24,9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47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26,6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2,8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 xml:space="preserve">Kořenského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294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5,1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189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64,3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7,8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13,6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7,5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Podbělohorská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226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172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76,1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47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20,8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2,7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0,0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U Santošky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455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1,1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6,2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299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65,7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16,5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0,2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3,3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color w:val="000000"/>
                <w:lang w:eastAsia="cs-CZ"/>
              </w:rPr>
              <w:t>6,6</w:t>
            </w:r>
          </w:p>
        </w:tc>
      </w:tr>
      <w:tr w:rsidR="009E4F41" w:rsidRPr="005E53C8" w:rsidTr="009E4F41">
        <w:trPr>
          <w:gridAfter w:val="1"/>
          <w:wAfter w:w="22" w:type="dxa"/>
          <w:trHeight w:val="290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SMÍCHOV 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1744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100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87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5,0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1,7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3,6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1032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59,2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15,5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1,1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159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9,1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4,9</w:t>
            </w:r>
          </w:p>
        </w:tc>
      </w:tr>
      <w:tr w:rsidR="009E4F41" w:rsidRPr="005E53C8" w:rsidTr="009E4F41">
        <w:trPr>
          <w:gridAfter w:val="1"/>
          <w:wAfter w:w="22" w:type="dxa"/>
          <w:trHeight w:val="305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 E L K E M: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5563</w:t>
            </w:r>
          </w:p>
        </w:tc>
        <w:tc>
          <w:tcPr>
            <w:tcW w:w="5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1619</w:t>
            </w:r>
          </w:p>
        </w:tc>
        <w:tc>
          <w:tcPr>
            <w:tcW w:w="6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29,1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268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color w:val="000000"/>
                <w:lang w:eastAsia="cs-CZ"/>
              </w:rPr>
              <w:t>4,8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141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color w:val="000000"/>
                <w:lang w:eastAsia="cs-CZ"/>
              </w:rPr>
              <w:t>2,5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1403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color w:val="000000"/>
                <w:lang w:eastAsia="cs-CZ"/>
              </w:rPr>
              <w:t>25,2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1039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color w:val="000000"/>
                <w:lang w:eastAsia="cs-CZ"/>
              </w:rPr>
              <w:t>18,7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287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color w:val="000000"/>
                <w:lang w:eastAsia="cs-CZ"/>
              </w:rPr>
              <w:t>5,2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545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color w:val="000000"/>
                <w:lang w:eastAsia="cs-CZ"/>
              </w:rPr>
              <w:t>9,8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cs-CZ"/>
              </w:rPr>
              <w:t>261</w:t>
            </w:r>
          </w:p>
        </w:tc>
        <w:tc>
          <w:tcPr>
            <w:tcW w:w="6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66D8C" w:rsidRPr="005E53C8" w:rsidRDefault="00F66D8C" w:rsidP="009E4F4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5E53C8">
              <w:rPr>
                <w:rFonts w:eastAsia="Times New Roman" w:cs="Times New Roman"/>
                <w:b/>
                <w:color w:val="000000"/>
                <w:lang w:eastAsia="cs-CZ"/>
              </w:rPr>
              <w:t>4,7</w:t>
            </w:r>
          </w:p>
        </w:tc>
      </w:tr>
    </w:tbl>
    <w:p w:rsidR="009E4F41" w:rsidRDefault="009E4F41" w:rsidP="009E4F41">
      <w:pPr>
        <w:rPr>
          <w:b/>
          <w:sz w:val="24"/>
          <w:szCs w:val="20"/>
        </w:rPr>
      </w:pPr>
      <w:r>
        <w:rPr>
          <w:b/>
          <w:sz w:val="24"/>
          <w:szCs w:val="20"/>
        </w:rPr>
        <w:t>3.1 AKTU</w:t>
      </w:r>
      <w:r w:rsidR="004D59EA">
        <w:rPr>
          <w:b/>
          <w:sz w:val="24"/>
          <w:szCs w:val="20"/>
        </w:rPr>
        <w:t>Á</w:t>
      </w:r>
      <w:r w:rsidRPr="00D41DFF">
        <w:rPr>
          <w:b/>
          <w:sz w:val="24"/>
          <w:szCs w:val="20"/>
        </w:rPr>
        <w:t>LNÍ POČET ŽÁKŮ V ZŠ DLE TRVALÉHO BYDLIŠTĚ VE ŠKOLNÍM ROCE 2020/2021 (K 30. 9. 2020)</w:t>
      </w:r>
    </w:p>
    <w:p w:rsidR="009E4F41" w:rsidRPr="00D41DFF" w:rsidRDefault="009E4F41" w:rsidP="009E4F41">
      <w:pPr>
        <w:rPr>
          <w:b/>
          <w:sz w:val="24"/>
          <w:szCs w:val="20"/>
        </w:rPr>
      </w:pPr>
      <w:r>
        <w:rPr>
          <w:b/>
          <w:sz w:val="24"/>
          <w:szCs w:val="20"/>
        </w:rPr>
        <w:t>Včetně přípravných tříd, bez §§</w:t>
      </w:r>
    </w:p>
    <w:p w:rsidR="009E4F41" w:rsidRDefault="009E4F41" w:rsidP="005B2F18">
      <w:pPr>
        <w:rPr>
          <w:b/>
          <w:sz w:val="24"/>
          <w:szCs w:val="20"/>
        </w:rPr>
        <w:sectPr w:rsidR="009E4F41" w:rsidSect="00D41DFF">
          <w:pgSz w:w="16838" w:h="11906" w:orient="landscape" w:code="9"/>
          <w:pgMar w:top="567" w:right="851" w:bottom="567" w:left="851" w:header="709" w:footer="709" w:gutter="0"/>
          <w:pgNumType w:start="1"/>
          <w:cols w:space="708"/>
          <w:titlePg/>
          <w:docGrid w:linePitch="360"/>
        </w:sectPr>
      </w:pPr>
    </w:p>
    <w:p w:rsidR="009E4F41" w:rsidRPr="00D41DFF" w:rsidRDefault="009E4F41" w:rsidP="009E4F41">
      <w:pPr>
        <w:rPr>
          <w:b/>
          <w:sz w:val="24"/>
          <w:szCs w:val="20"/>
        </w:rPr>
      </w:pPr>
      <w:r w:rsidRPr="00D41DFF">
        <w:rPr>
          <w:b/>
          <w:sz w:val="24"/>
          <w:szCs w:val="20"/>
        </w:rPr>
        <w:lastRenderedPageBreak/>
        <w:t>3.2 AKTUÁLNÍ POČET ŽÁKŮ V ZŠ DLE TRVALÉHO BYDLIŠTĚ VE ŠKOLNÍM ROCE 2021/2022 (k 30. 9. 2021)</w:t>
      </w:r>
    </w:p>
    <w:p w:rsidR="00D41DFF" w:rsidRDefault="009E4F41" w:rsidP="009E4F41">
      <w:pPr>
        <w:rPr>
          <w:sz w:val="20"/>
          <w:szCs w:val="20"/>
        </w:rPr>
      </w:pPr>
      <w:r w:rsidRPr="00D41DFF">
        <w:rPr>
          <w:b/>
          <w:sz w:val="24"/>
          <w:szCs w:val="20"/>
        </w:rPr>
        <w:t>včetně přípravných tříd; bez §§</w:t>
      </w:r>
    </w:p>
    <w:tbl>
      <w:tblPr>
        <w:tblStyle w:val="Prosttabulka1"/>
        <w:tblpPr w:leftFromText="141" w:rightFromText="141" w:horzAnchor="margin" w:tblpY="1372"/>
        <w:tblW w:w="0" w:type="auto"/>
        <w:tblLook w:val="01E0" w:firstRow="1" w:lastRow="1" w:firstColumn="1" w:lastColumn="1" w:noHBand="0" w:noVBand="0"/>
      </w:tblPr>
      <w:tblGrid>
        <w:gridCol w:w="474"/>
        <w:gridCol w:w="1657"/>
        <w:gridCol w:w="959"/>
        <w:gridCol w:w="532"/>
        <w:gridCol w:w="937"/>
        <w:gridCol w:w="572"/>
        <w:gridCol w:w="937"/>
        <w:gridCol w:w="572"/>
        <w:gridCol w:w="937"/>
        <w:gridCol w:w="572"/>
        <w:gridCol w:w="937"/>
        <w:gridCol w:w="572"/>
        <w:gridCol w:w="937"/>
        <w:gridCol w:w="572"/>
        <w:gridCol w:w="937"/>
        <w:gridCol w:w="572"/>
        <w:gridCol w:w="937"/>
        <w:gridCol w:w="572"/>
        <w:gridCol w:w="937"/>
        <w:gridCol w:w="572"/>
      </w:tblGrid>
      <w:tr w:rsidR="00D41DFF" w:rsidRPr="002923AE" w:rsidTr="00D41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D41DFF" w:rsidRPr="002923AE" w:rsidRDefault="00D41DFF" w:rsidP="00D41DFF">
            <w:pPr>
              <w:rPr>
                <w:rFonts w:ascii="Times New Roman" w:eastAsia="Times New Roman" w:hAnsi="Times New Roman" w:cs="Arial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D41DFF" w:rsidRPr="002923AE" w:rsidRDefault="00D41DFF" w:rsidP="00D41DFF">
            <w:pPr>
              <w:jc w:val="center"/>
              <w:rPr>
                <w:rFonts w:eastAsia="Times New Roman" w:cstheme="minorHAnsi"/>
                <w:b w:val="0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ZÁKLADNÍ ŠKOLY</w:t>
            </w:r>
          </w:p>
        </w:tc>
        <w:tc>
          <w:tcPr>
            <w:tcW w:w="0" w:type="auto"/>
            <w:gridSpan w:val="2"/>
            <w:hideMark/>
          </w:tcPr>
          <w:p w:rsidR="00D41DFF" w:rsidRPr="002923AE" w:rsidRDefault="00D41DFF" w:rsidP="00D41D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Celkem žáků v</w:t>
            </w:r>
            <w:r>
              <w:rPr>
                <w:rFonts w:eastAsia="Times New Roman" w:cstheme="minorHAnsi"/>
                <w:lang w:eastAsia="cs-CZ"/>
              </w:rPr>
              <w:t> </w:t>
            </w:r>
            <w:r w:rsidRPr="002923AE">
              <w:rPr>
                <w:rFonts w:eastAsia="Times New Roman" w:cstheme="minorHAnsi"/>
                <w:lang w:eastAsia="cs-CZ"/>
              </w:rPr>
              <w:t>ZŠ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D41DFF" w:rsidRPr="002923AE" w:rsidRDefault="00D41DFF" w:rsidP="00D41DFF">
            <w:pPr>
              <w:jc w:val="center"/>
              <w:rPr>
                <w:rFonts w:eastAsia="Times New Roman" w:cstheme="minorHAnsi"/>
                <w:b w:val="0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Hlubočepy</w:t>
            </w:r>
          </w:p>
        </w:tc>
        <w:tc>
          <w:tcPr>
            <w:tcW w:w="0" w:type="auto"/>
            <w:gridSpan w:val="2"/>
            <w:hideMark/>
          </w:tcPr>
          <w:p w:rsidR="00D41DFF" w:rsidRPr="002923AE" w:rsidRDefault="00D41DFF" w:rsidP="00D41D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Jinonice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D41DFF" w:rsidRPr="002923AE" w:rsidRDefault="00D41DFF" w:rsidP="00D41DFF">
            <w:pPr>
              <w:jc w:val="center"/>
              <w:rPr>
                <w:rFonts w:eastAsia="Times New Roman" w:cstheme="minorHAnsi"/>
                <w:b w:val="0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Radlice</w:t>
            </w:r>
          </w:p>
        </w:tc>
        <w:tc>
          <w:tcPr>
            <w:tcW w:w="0" w:type="auto"/>
            <w:gridSpan w:val="2"/>
            <w:hideMark/>
          </w:tcPr>
          <w:p w:rsidR="00D41DFF" w:rsidRPr="002923AE" w:rsidRDefault="00D41DFF" w:rsidP="00D41D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Smíchov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D41DFF" w:rsidRPr="002923AE" w:rsidRDefault="00D41DFF" w:rsidP="00D41DFF">
            <w:pPr>
              <w:jc w:val="center"/>
              <w:rPr>
                <w:rFonts w:eastAsia="Times New Roman" w:cstheme="minorHAnsi"/>
                <w:b w:val="0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Košíře</w:t>
            </w:r>
          </w:p>
        </w:tc>
        <w:tc>
          <w:tcPr>
            <w:tcW w:w="0" w:type="auto"/>
            <w:gridSpan w:val="2"/>
            <w:hideMark/>
          </w:tcPr>
          <w:p w:rsidR="00D41DFF" w:rsidRPr="002923AE" w:rsidRDefault="00D41DFF" w:rsidP="00D41D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Motol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D41DFF" w:rsidRPr="002923AE" w:rsidRDefault="00D41DFF" w:rsidP="00D41DFF">
            <w:pPr>
              <w:jc w:val="center"/>
              <w:rPr>
                <w:rFonts w:eastAsia="Times New Roman" w:cstheme="minorHAnsi"/>
                <w:b w:val="0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Ostatní</w:t>
            </w:r>
          </w:p>
          <w:p w:rsidR="00D41DFF" w:rsidRPr="002923AE" w:rsidRDefault="00D41DFF" w:rsidP="00D41DFF">
            <w:pPr>
              <w:jc w:val="center"/>
              <w:rPr>
                <w:rFonts w:eastAsia="Times New Roman" w:cstheme="minorHAnsi"/>
                <w:b w:val="0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MČ Prahy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D41DFF" w:rsidRPr="002923AE" w:rsidRDefault="00D41DFF" w:rsidP="00D41DFF">
            <w:pPr>
              <w:jc w:val="center"/>
              <w:rPr>
                <w:rFonts w:eastAsia="Times New Roman" w:cstheme="minorHAnsi"/>
                <w:b w:val="0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Mimo Prahu</w:t>
            </w:r>
          </w:p>
        </w:tc>
      </w:tr>
      <w:tr w:rsidR="00D41DFF" w:rsidRPr="002923AE" w:rsidTr="00D41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D41DFF" w:rsidRPr="002923AE" w:rsidRDefault="00D41DFF" w:rsidP="00D41DFF">
            <w:pPr>
              <w:rPr>
                <w:rFonts w:ascii="Times New Roman" w:eastAsia="Times New Roman" w:hAnsi="Times New Roman" w:cs="Arial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D41DFF" w:rsidRPr="002923AE" w:rsidRDefault="00D41DFF" w:rsidP="00D41DF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hideMark/>
          </w:tcPr>
          <w:p w:rsidR="00D41DFF" w:rsidRPr="002923AE" w:rsidRDefault="00D41DFF" w:rsidP="00D4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Počet žáků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%</w:t>
            </w:r>
          </w:p>
        </w:tc>
        <w:tc>
          <w:tcPr>
            <w:tcW w:w="0" w:type="auto"/>
            <w:hideMark/>
          </w:tcPr>
          <w:p w:rsidR="00D41DFF" w:rsidRPr="002923AE" w:rsidRDefault="00D41DFF" w:rsidP="00D4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počet žáků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%</w:t>
            </w:r>
          </w:p>
        </w:tc>
        <w:tc>
          <w:tcPr>
            <w:tcW w:w="0" w:type="auto"/>
            <w:hideMark/>
          </w:tcPr>
          <w:p w:rsidR="00D41DFF" w:rsidRPr="002923AE" w:rsidRDefault="00D41DFF" w:rsidP="00D4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počet žáků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%</w:t>
            </w:r>
          </w:p>
        </w:tc>
        <w:tc>
          <w:tcPr>
            <w:tcW w:w="0" w:type="auto"/>
            <w:hideMark/>
          </w:tcPr>
          <w:p w:rsidR="00D41DFF" w:rsidRPr="002923AE" w:rsidRDefault="00D41DFF" w:rsidP="00D4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počet žáků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%</w:t>
            </w:r>
          </w:p>
        </w:tc>
        <w:tc>
          <w:tcPr>
            <w:tcW w:w="0" w:type="auto"/>
            <w:hideMark/>
          </w:tcPr>
          <w:p w:rsidR="00D41DFF" w:rsidRPr="002923AE" w:rsidRDefault="00D41DFF" w:rsidP="00D4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počet žáků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%</w:t>
            </w:r>
          </w:p>
        </w:tc>
        <w:tc>
          <w:tcPr>
            <w:tcW w:w="0" w:type="auto"/>
            <w:hideMark/>
          </w:tcPr>
          <w:p w:rsidR="00D41DFF" w:rsidRPr="002923AE" w:rsidRDefault="00D41DFF" w:rsidP="00D4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počet žáků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%</w:t>
            </w:r>
          </w:p>
        </w:tc>
        <w:tc>
          <w:tcPr>
            <w:tcW w:w="0" w:type="auto"/>
            <w:hideMark/>
          </w:tcPr>
          <w:p w:rsidR="00D41DFF" w:rsidRPr="002923AE" w:rsidRDefault="00D41DFF" w:rsidP="00D4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počet žáků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%</w:t>
            </w:r>
          </w:p>
        </w:tc>
        <w:tc>
          <w:tcPr>
            <w:tcW w:w="0" w:type="auto"/>
            <w:hideMark/>
          </w:tcPr>
          <w:p w:rsidR="00D41DFF" w:rsidRPr="002923AE" w:rsidRDefault="00D41DFF" w:rsidP="00D4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počet žáků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%</w:t>
            </w:r>
          </w:p>
        </w:tc>
        <w:tc>
          <w:tcPr>
            <w:tcW w:w="0" w:type="auto"/>
            <w:hideMark/>
          </w:tcPr>
          <w:p w:rsidR="00D41DFF" w:rsidRPr="002923AE" w:rsidRDefault="00D41DFF" w:rsidP="00D4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počet žáků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lang w:eastAsia="cs-CZ"/>
              </w:rPr>
            </w:pPr>
            <w:r w:rsidRPr="002923AE">
              <w:rPr>
                <w:rFonts w:eastAsia="Times New Roman" w:cstheme="minorHAnsi"/>
                <w:lang w:eastAsia="cs-CZ"/>
              </w:rPr>
              <w:t>%</w:t>
            </w:r>
          </w:p>
        </w:tc>
      </w:tr>
      <w:tr w:rsidR="00D41DFF" w:rsidRPr="002923AE" w:rsidTr="00D41DF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theme="minorHAnsi"/>
                <w:sz w:val="20"/>
                <w:szCs w:val="20"/>
                <w:lang w:eastAsia="cs-CZ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suppressAutoHyphens/>
              <w:rPr>
                <w:rFonts w:ascii="Times New Roman" w:eastAsia="Times New Roman" w:hAnsi="Times New Roman" w:cs="Arial"/>
                <w:lang w:eastAsia="cs-CZ"/>
              </w:rPr>
            </w:pPr>
            <w:r w:rsidRPr="002923AE">
              <w:rPr>
                <w:rFonts w:ascii="Calibri" w:eastAsia="Calibri" w:hAnsi="Calibri" w:cs="Calibri"/>
              </w:rPr>
              <w:t xml:space="preserve">Barrandov, 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87,3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6,4</w:t>
            </w:r>
          </w:p>
        </w:tc>
      </w:tr>
      <w:tr w:rsidR="00D41DFF" w:rsidRPr="002923AE" w:rsidTr="00D41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theme="minorHAnsi"/>
                <w:sz w:val="20"/>
                <w:szCs w:val="20"/>
                <w:lang w:eastAsia="cs-CZ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suppressAutoHyphens/>
              <w:rPr>
                <w:rFonts w:ascii="Times New Roman" w:eastAsia="Times New Roman" w:hAnsi="Times New Roman" w:cs="Arial"/>
                <w:lang w:eastAsia="cs-CZ"/>
              </w:rPr>
            </w:pPr>
            <w:r w:rsidRPr="002923AE">
              <w:rPr>
                <w:rFonts w:ascii="Calibri" w:eastAsia="Calibri" w:hAnsi="Calibri" w:cs="Calibri"/>
              </w:rPr>
              <w:t>Barrandov II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889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771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86,7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3,2</w:t>
            </w:r>
          </w:p>
        </w:tc>
      </w:tr>
      <w:tr w:rsidR="00D41DFF" w:rsidRPr="002923AE" w:rsidTr="00D41DF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theme="minorHAnsi"/>
                <w:sz w:val="20"/>
                <w:szCs w:val="20"/>
                <w:lang w:eastAsia="cs-CZ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suppressAutoHyphens/>
              <w:rPr>
                <w:rFonts w:ascii="Calibri" w:eastAsia="Calibri" w:hAnsi="Calibri" w:cs="Calibri"/>
              </w:rPr>
            </w:pPr>
            <w:r w:rsidRPr="002923AE">
              <w:rPr>
                <w:rFonts w:ascii="Calibri" w:eastAsia="Calibri" w:hAnsi="Calibri" w:cs="Calibri"/>
              </w:rPr>
              <w:t>Pod Žvahovem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87,6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0,4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2,7</w:t>
            </w:r>
          </w:p>
        </w:tc>
      </w:tr>
      <w:tr w:rsidR="002401C0" w:rsidRPr="002923AE" w:rsidTr="00D41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D5DCE4" w:themeFill="text2" w:themeFillTint="33"/>
          </w:tcPr>
          <w:p w:rsidR="00D41DFF" w:rsidRPr="002923AE" w:rsidRDefault="00D41DFF" w:rsidP="00D41DFF">
            <w:pPr>
              <w:suppressAutoHyphens/>
              <w:rPr>
                <w:rFonts w:eastAsia="Calibri" w:cstheme="minorHAnsi"/>
                <w:b w:val="0"/>
                <w:sz w:val="20"/>
                <w:szCs w:val="20"/>
              </w:rPr>
            </w:pPr>
            <w:r w:rsidRPr="002923AE">
              <w:rPr>
                <w:rFonts w:eastAsia="Calibri" w:cstheme="minorHAnsi"/>
                <w:sz w:val="20"/>
                <w:szCs w:val="20"/>
              </w:rPr>
              <w:t>HLUBOČEPY celkem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1 801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1 568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87,1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6,3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4,3</w:t>
            </w:r>
          </w:p>
        </w:tc>
      </w:tr>
      <w:tr w:rsidR="00D41DFF" w:rsidRPr="002923AE" w:rsidTr="00D41DF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theme="minorHAnsi"/>
                <w:sz w:val="20"/>
                <w:szCs w:val="20"/>
                <w:lang w:eastAsia="cs-CZ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suppressAutoHyphens/>
              <w:rPr>
                <w:rFonts w:ascii="Times New Roman" w:eastAsia="Times New Roman" w:hAnsi="Times New Roman" w:cs="Arial"/>
                <w:lang w:eastAsia="cs-CZ"/>
              </w:rPr>
            </w:pPr>
            <w:r w:rsidRPr="002923AE">
              <w:rPr>
                <w:rFonts w:ascii="Calibri" w:eastAsia="Calibri" w:hAnsi="Calibri" w:cs="Calibri"/>
              </w:rPr>
              <w:t>Waldorfská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21</w:t>
            </w:r>
          </w:p>
        </w:tc>
      </w:tr>
      <w:tr w:rsidR="00D41DFF" w:rsidRPr="002923AE" w:rsidTr="00D41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theme="minorHAnsi"/>
                <w:sz w:val="20"/>
                <w:szCs w:val="20"/>
                <w:lang w:eastAsia="cs-CZ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suppressAutoHyphens/>
              <w:rPr>
                <w:rFonts w:ascii="Calibri" w:eastAsia="Calibri" w:hAnsi="Calibri" w:cs="Calibri"/>
              </w:rPr>
            </w:pPr>
            <w:r w:rsidRPr="002923AE">
              <w:rPr>
                <w:rFonts w:ascii="Calibri" w:eastAsia="Calibri" w:hAnsi="Calibri" w:cs="Calibri"/>
              </w:rPr>
              <w:t>Tyršova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57,9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3,3</w:t>
            </w:r>
          </w:p>
        </w:tc>
      </w:tr>
      <w:tr w:rsidR="002401C0" w:rsidRPr="002923AE" w:rsidTr="00D41DF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D5DCE4" w:themeFill="text2" w:themeFillTint="33"/>
          </w:tcPr>
          <w:p w:rsidR="00D41DFF" w:rsidRPr="002923AE" w:rsidRDefault="00D41DFF" w:rsidP="00D41DFF">
            <w:pPr>
              <w:suppressAutoHyphens/>
              <w:rPr>
                <w:rFonts w:eastAsia="Calibri" w:cstheme="minorHAnsi"/>
                <w:b w:val="0"/>
                <w:sz w:val="20"/>
                <w:szCs w:val="20"/>
              </w:rPr>
            </w:pPr>
            <w:r w:rsidRPr="002923AE">
              <w:rPr>
                <w:rFonts w:eastAsia="Calibri" w:cstheme="minorHAnsi"/>
                <w:sz w:val="20"/>
                <w:szCs w:val="20"/>
              </w:rPr>
              <w:t>JINONICE celkem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614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43,0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6,7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10,9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6,4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18,9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67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10,9</w:t>
            </w:r>
          </w:p>
        </w:tc>
      </w:tr>
      <w:tr w:rsidR="00D41DFF" w:rsidRPr="002923AE" w:rsidTr="00D41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theme="minorHAnsi"/>
                <w:sz w:val="20"/>
                <w:szCs w:val="20"/>
                <w:lang w:eastAsia="cs-CZ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rPr>
                <w:rFonts w:ascii="Times New Roman" w:eastAsia="Times New Roman" w:hAnsi="Times New Roman" w:cs="Arial"/>
                <w:lang w:eastAsia="cs-CZ"/>
              </w:rPr>
            </w:pPr>
            <w:r w:rsidRPr="002923AE">
              <w:rPr>
                <w:rFonts w:ascii="Calibri" w:eastAsia="Calibri" w:hAnsi="Calibri" w:cs="Calibri"/>
              </w:rPr>
              <w:t xml:space="preserve">Nepomucká 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0,4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93,7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0,3</w:t>
            </w:r>
          </w:p>
        </w:tc>
      </w:tr>
      <w:tr w:rsidR="002401C0" w:rsidRPr="002923AE" w:rsidTr="00D41DF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D5DCE4" w:themeFill="text2" w:themeFillTint="33"/>
          </w:tcPr>
          <w:p w:rsidR="00D41DFF" w:rsidRPr="002923AE" w:rsidRDefault="00D41DFF" w:rsidP="00D41DFF">
            <w:pPr>
              <w:rPr>
                <w:rFonts w:eastAsia="Calibri" w:cstheme="minorHAnsi"/>
                <w:b w:val="0"/>
                <w:sz w:val="20"/>
                <w:szCs w:val="20"/>
              </w:rPr>
            </w:pPr>
            <w:r w:rsidRPr="002923AE">
              <w:rPr>
                <w:rFonts w:eastAsia="Calibri" w:cstheme="minorHAnsi"/>
                <w:sz w:val="20"/>
                <w:szCs w:val="20"/>
              </w:rPr>
              <w:t>KOŠÍŘE celkem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572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536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93,7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0,3</w:t>
            </w:r>
          </w:p>
        </w:tc>
      </w:tr>
      <w:tr w:rsidR="00D41DFF" w:rsidRPr="002923AE" w:rsidTr="00D41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theme="minorHAnsi"/>
                <w:sz w:val="20"/>
                <w:szCs w:val="20"/>
                <w:lang w:eastAsia="cs-CZ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rPr>
                <w:rFonts w:ascii="Times New Roman" w:eastAsia="Times New Roman" w:hAnsi="Times New Roman" w:cs="Arial"/>
                <w:lang w:eastAsia="cs-CZ"/>
              </w:rPr>
            </w:pPr>
            <w:r w:rsidRPr="002923AE">
              <w:rPr>
                <w:rFonts w:ascii="Calibri" w:eastAsia="Calibri" w:hAnsi="Calibri" w:cs="Calibri"/>
              </w:rPr>
              <w:t>Weberova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28,8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41,2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2,5</w:t>
            </w:r>
          </w:p>
        </w:tc>
      </w:tr>
      <w:tr w:rsidR="002401C0" w:rsidRPr="002923AE" w:rsidTr="00D41DF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D5DCE4" w:themeFill="text2" w:themeFillTint="33"/>
          </w:tcPr>
          <w:p w:rsidR="00D41DFF" w:rsidRPr="002923AE" w:rsidRDefault="00D41DFF" w:rsidP="00D41DFF">
            <w:pPr>
              <w:rPr>
                <w:rFonts w:eastAsia="Calibri" w:cstheme="minorHAnsi"/>
                <w:b w:val="0"/>
                <w:sz w:val="20"/>
                <w:szCs w:val="20"/>
              </w:rPr>
            </w:pPr>
            <w:r w:rsidRPr="002923AE">
              <w:rPr>
                <w:rFonts w:eastAsia="Calibri" w:cstheme="minorHAnsi"/>
                <w:sz w:val="20"/>
                <w:szCs w:val="20"/>
              </w:rPr>
              <w:t>MOTOL celkem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16,6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28,8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41,2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9,6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2,5</w:t>
            </w:r>
          </w:p>
        </w:tc>
      </w:tr>
      <w:tr w:rsidR="00D41DFF" w:rsidRPr="002923AE" w:rsidTr="00D41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theme="minorHAnsi"/>
                <w:sz w:val="20"/>
                <w:szCs w:val="20"/>
                <w:lang w:eastAsia="cs-CZ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suppressAutoHyphens/>
              <w:rPr>
                <w:rFonts w:ascii="Times New Roman" w:eastAsia="Times New Roman" w:hAnsi="Times New Roman" w:cs="Arial"/>
                <w:lang w:eastAsia="cs-CZ"/>
              </w:rPr>
            </w:pPr>
            <w:r w:rsidRPr="002923AE">
              <w:rPr>
                <w:rFonts w:ascii="Calibri" w:eastAsia="Calibri" w:hAnsi="Calibri" w:cs="Calibri"/>
              </w:rPr>
              <w:t xml:space="preserve">Radlická 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58,4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3,5</w:t>
            </w:r>
          </w:p>
        </w:tc>
      </w:tr>
      <w:tr w:rsidR="00D41DFF" w:rsidRPr="002923AE" w:rsidTr="00D41DF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D41DFF" w:rsidRPr="002923AE" w:rsidRDefault="00D41DFF" w:rsidP="00D41DFF">
            <w:pPr>
              <w:suppressAutoHyphens/>
              <w:rPr>
                <w:rFonts w:eastAsia="Calibri" w:cstheme="minorHAnsi"/>
                <w:b w:val="0"/>
                <w:sz w:val="20"/>
                <w:szCs w:val="20"/>
              </w:rPr>
            </w:pPr>
            <w:r w:rsidRPr="002923AE">
              <w:rPr>
                <w:rFonts w:eastAsia="Calibri" w:cstheme="minorHAnsi"/>
                <w:sz w:val="20"/>
                <w:szCs w:val="20"/>
              </w:rPr>
              <w:t>RADLICE celkem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58,4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3,4</w:t>
            </w:r>
          </w:p>
        </w:tc>
      </w:tr>
      <w:tr w:rsidR="00D41DFF" w:rsidRPr="002923AE" w:rsidTr="00D41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theme="minorHAnsi"/>
                <w:sz w:val="20"/>
                <w:szCs w:val="20"/>
                <w:lang w:eastAsia="cs-CZ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suppressAutoHyphens/>
              <w:rPr>
                <w:rFonts w:ascii="Times New Roman" w:eastAsia="Times New Roman" w:hAnsi="Times New Roman" w:cs="Arial"/>
                <w:lang w:eastAsia="cs-CZ"/>
              </w:rPr>
            </w:pPr>
            <w:r w:rsidRPr="002923AE">
              <w:rPr>
                <w:rFonts w:ascii="Calibri" w:eastAsia="Calibri" w:hAnsi="Calibri" w:cs="Calibri"/>
              </w:rPr>
              <w:t>Drtinova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47,7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4,6</w:t>
            </w:r>
          </w:p>
        </w:tc>
      </w:tr>
      <w:tr w:rsidR="00D41DFF" w:rsidRPr="002923AE" w:rsidTr="00D41DF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theme="minorHAnsi"/>
                <w:sz w:val="20"/>
                <w:szCs w:val="20"/>
                <w:lang w:eastAsia="cs-CZ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suppressAutoHyphens/>
              <w:rPr>
                <w:rFonts w:ascii="Times New Roman" w:eastAsia="Times New Roman" w:hAnsi="Times New Roman" w:cs="Arial"/>
                <w:lang w:eastAsia="cs-CZ"/>
              </w:rPr>
            </w:pPr>
            <w:r w:rsidRPr="002923AE">
              <w:rPr>
                <w:rFonts w:ascii="Calibri" w:eastAsia="Calibri" w:hAnsi="Calibri" w:cs="Calibri"/>
              </w:rPr>
              <w:t xml:space="preserve">Grafická 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41,7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27,0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2,7</w:t>
            </w:r>
          </w:p>
        </w:tc>
      </w:tr>
      <w:tr w:rsidR="00D41DFF" w:rsidRPr="002923AE" w:rsidTr="00D41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theme="minorHAnsi"/>
                <w:sz w:val="20"/>
                <w:szCs w:val="20"/>
                <w:lang w:eastAsia="cs-CZ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suppressAutoHyphens/>
              <w:rPr>
                <w:rFonts w:ascii="Times New Roman" w:eastAsia="Times New Roman" w:hAnsi="Times New Roman" w:cs="Arial"/>
                <w:lang w:eastAsia="cs-CZ"/>
              </w:rPr>
            </w:pPr>
            <w:r w:rsidRPr="002923AE">
              <w:rPr>
                <w:rFonts w:ascii="Calibri" w:eastAsia="Calibri" w:hAnsi="Calibri" w:cs="Calibri"/>
              </w:rPr>
              <w:t xml:space="preserve">Kořenského 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65,6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8,1</w:t>
            </w:r>
          </w:p>
        </w:tc>
      </w:tr>
      <w:tr w:rsidR="00D41DFF" w:rsidRPr="002923AE" w:rsidTr="00D41DF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theme="minorHAnsi"/>
                <w:sz w:val="20"/>
                <w:szCs w:val="20"/>
                <w:lang w:eastAsia="cs-CZ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suppressAutoHyphens/>
              <w:rPr>
                <w:rFonts w:ascii="Times New Roman" w:eastAsia="Times New Roman" w:hAnsi="Times New Roman" w:cs="Arial"/>
                <w:lang w:eastAsia="cs-CZ"/>
              </w:rPr>
            </w:pPr>
            <w:r w:rsidRPr="002923AE">
              <w:rPr>
                <w:rFonts w:ascii="Calibri" w:eastAsia="Calibri" w:hAnsi="Calibri" w:cs="Calibri"/>
              </w:rPr>
              <w:t>Podbělohorská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75,0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D41DFF" w:rsidRPr="002923AE" w:rsidTr="00D41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1DFF" w:rsidRPr="002923AE" w:rsidRDefault="00D41DFF" w:rsidP="00D41DF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theme="minorHAnsi"/>
                <w:sz w:val="20"/>
                <w:szCs w:val="20"/>
                <w:lang w:eastAsia="cs-CZ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rPr>
                <w:rFonts w:ascii="Times New Roman" w:eastAsia="Times New Roman" w:hAnsi="Times New Roman" w:cs="Arial"/>
                <w:lang w:eastAsia="cs-CZ"/>
              </w:rPr>
            </w:pPr>
            <w:r w:rsidRPr="002923AE">
              <w:rPr>
                <w:rFonts w:ascii="Calibri" w:eastAsia="Calibri" w:hAnsi="Calibri" w:cs="Calibri"/>
              </w:rPr>
              <w:t>U Santošky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0,4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310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65,5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16,3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0,4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5,5</w:t>
            </w:r>
          </w:p>
        </w:tc>
      </w:tr>
      <w:tr w:rsidR="002401C0" w:rsidRPr="002923AE" w:rsidTr="00D41DF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D5DCE4" w:themeFill="text2" w:themeFillTint="33"/>
          </w:tcPr>
          <w:p w:rsidR="00D41DFF" w:rsidRPr="002923AE" w:rsidRDefault="00D41DFF" w:rsidP="00D41DFF">
            <w:pPr>
              <w:rPr>
                <w:rFonts w:ascii="Calibri" w:eastAsia="Calibri" w:hAnsi="Calibri" w:cs="Calibri"/>
                <w:b w:val="0"/>
              </w:rPr>
            </w:pPr>
            <w:r w:rsidRPr="002923AE">
              <w:rPr>
                <w:rFonts w:ascii="Calibri" w:eastAsia="Calibri" w:hAnsi="Calibri" w:cs="Calibri"/>
              </w:rPr>
              <w:t>SMÍCHOV celkem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1 756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1 024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58,3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277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15,8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8,8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b/>
                <w:sz w:val="20"/>
                <w:szCs w:val="20"/>
                <w:lang w:eastAsia="cs-CZ"/>
              </w:rPr>
              <w:t>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D5DCE4" w:themeFill="text2" w:themeFillTint="33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4,7</w:t>
            </w:r>
          </w:p>
        </w:tc>
      </w:tr>
      <w:tr w:rsidR="00D41DFF" w:rsidRPr="002923AE" w:rsidTr="00D41D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D41DFF" w:rsidRPr="002923AE" w:rsidRDefault="00D41DFF" w:rsidP="00D41DF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cs-CZ"/>
              </w:rPr>
            </w:pPr>
            <w:r w:rsidRPr="002923AE">
              <w:rPr>
                <w:rFonts w:eastAsia="Times New Roman" w:cstheme="minorHAnsi"/>
                <w:sz w:val="24"/>
                <w:szCs w:val="24"/>
                <w:lang w:eastAsia="cs-CZ"/>
              </w:rPr>
              <w:t>C E L K E M: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i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i/>
                <w:sz w:val="20"/>
                <w:szCs w:val="20"/>
                <w:lang w:eastAsia="cs-CZ"/>
              </w:rPr>
              <w:t>5 662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i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i/>
                <w:sz w:val="20"/>
                <w:szCs w:val="20"/>
                <w:lang w:eastAsia="cs-CZ"/>
              </w:rPr>
              <w:t>1 679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29,7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i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i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i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i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i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i/>
                <w:sz w:val="20"/>
                <w:szCs w:val="20"/>
                <w:lang w:eastAsia="cs-CZ"/>
              </w:rPr>
              <w:t>1 411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24,9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i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i/>
                <w:sz w:val="20"/>
                <w:szCs w:val="20"/>
                <w:lang w:eastAsia="cs-CZ"/>
              </w:rPr>
              <w:t>1 041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i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i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i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i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0" w:type="auto"/>
          </w:tcPr>
          <w:p w:rsidR="00D41DFF" w:rsidRPr="002923AE" w:rsidRDefault="00D41DFF" w:rsidP="00D41DF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i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i/>
                <w:sz w:val="20"/>
                <w:szCs w:val="20"/>
                <w:lang w:eastAsia="cs-CZ"/>
              </w:rPr>
              <w:t>254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D41DFF" w:rsidRPr="002923AE" w:rsidRDefault="00D41DFF" w:rsidP="00D41DFF">
            <w:pPr>
              <w:jc w:val="center"/>
              <w:rPr>
                <w:rFonts w:eastAsia="Times New Roman" w:cs="Arial"/>
                <w:b w:val="0"/>
                <w:sz w:val="20"/>
                <w:szCs w:val="20"/>
                <w:lang w:eastAsia="cs-CZ"/>
              </w:rPr>
            </w:pPr>
            <w:r w:rsidRPr="002923AE">
              <w:rPr>
                <w:rFonts w:eastAsia="Times New Roman" w:cs="Arial"/>
                <w:sz w:val="20"/>
                <w:szCs w:val="20"/>
                <w:lang w:eastAsia="cs-CZ"/>
              </w:rPr>
              <w:t>4,5</w:t>
            </w:r>
          </w:p>
        </w:tc>
      </w:tr>
    </w:tbl>
    <w:p w:rsidR="00D41DFF" w:rsidRDefault="00D41DFF" w:rsidP="00D41DFF">
      <w:pPr>
        <w:rPr>
          <w:sz w:val="20"/>
          <w:szCs w:val="20"/>
        </w:rPr>
      </w:pPr>
    </w:p>
    <w:p w:rsidR="006A7074" w:rsidRDefault="006A7074" w:rsidP="009E4F41">
      <w:pPr>
        <w:rPr>
          <w:sz w:val="20"/>
          <w:szCs w:val="20"/>
        </w:rPr>
      </w:pPr>
    </w:p>
    <w:p w:rsidR="00F66D8C" w:rsidRPr="006A7074" w:rsidRDefault="00F66D8C" w:rsidP="006A7074">
      <w:pPr>
        <w:rPr>
          <w:sz w:val="20"/>
          <w:szCs w:val="20"/>
        </w:rPr>
        <w:sectPr w:rsidR="00F66D8C" w:rsidRPr="006A7074" w:rsidSect="009E4F41">
          <w:pgSz w:w="16838" w:h="11906" w:orient="landscape" w:code="9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Spec="center" w:tblpY="1020"/>
        <w:tblW w:w="103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3"/>
        <w:gridCol w:w="1032"/>
        <w:gridCol w:w="1032"/>
        <w:gridCol w:w="1032"/>
        <w:gridCol w:w="1032"/>
        <w:gridCol w:w="1032"/>
        <w:gridCol w:w="1032"/>
        <w:gridCol w:w="2043"/>
      </w:tblGrid>
      <w:tr w:rsidR="00D41DFF" w:rsidTr="00D41DFF">
        <w:trPr>
          <w:trHeight w:val="80"/>
        </w:trPr>
        <w:tc>
          <w:tcPr>
            <w:tcW w:w="7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D41DFF" w:rsidRPr="00E920ED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E920E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 4. ÚSPĚŠNOST ŽÁKŮ ZŠ PŘI PŘIJÍMÁNÍ NA SŠ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920E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PRO </w:t>
            </w:r>
            <w:r w:rsidRPr="00E920E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E920E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ZÁKLADNÍ ŠKOLY</w:t>
            </w:r>
          </w:p>
        </w:tc>
        <w:tc>
          <w:tcPr>
            <w:tcW w:w="61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PŘIJÍMACÍ ŘÍZENÍ  na šk. rok 2021/22- VÍCELETÁ GYMNÁZIA</w:t>
            </w:r>
          </w:p>
        </w:tc>
        <w:tc>
          <w:tcPr>
            <w:tcW w:w="204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POČET ŽÁKŮ, KTEŘÍ      Z PÁTÉHO ROČNÍKU ODEŠLI NA JINOU ZŠ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Státní</w:t>
            </w:r>
          </w:p>
        </w:tc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soukromá</w:t>
            </w:r>
          </w:p>
        </w:tc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církevní</w:t>
            </w:r>
          </w:p>
        </w:tc>
        <w:tc>
          <w:tcPr>
            <w:tcW w:w="2043" w:type="dxa"/>
            <w:vMerge/>
            <w:tcBorders>
              <w:left w:val="nil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1DFF" w:rsidTr="00D41DFF">
        <w:trPr>
          <w:trHeight w:val="290"/>
        </w:trPr>
        <w:tc>
          <w:tcPr>
            <w:tcW w:w="21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</w:t>
            </w:r>
          </w:p>
        </w:tc>
        <w:tc>
          <w:tcPr>
            <w:tcW w:w="204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1DFF" w:rsidTr="00D41DFF">
        <w:trPr>
          <w:trHeight w:val="376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tř.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tř.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tř.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tř.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tř.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tř.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Barrandov 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Barrandov II.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 Žvahovem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 Hlubočepy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Waldorfská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Tyršova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 Jinonice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Nepomucká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 Košíře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Weberova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 Motol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Radlická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 Radlice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Drtinova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Grafická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Kořenského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Podbělohorská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Santoška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 Smíchov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</w:tr>
      <w:tr w:rsidR="00D41DFF" w:rsidTr="00D41DFF">
        <w:trPr>
          <w:trHeight w:val="305"/>
        </w:trPr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bookmarkStart w:id="23" w:name="_Hlk97234985"/>
            <w:r>
              <w:rPr>
                <w:rFonts w:ascii="Calibri" w:hAnsi="Calibri" w:cs="Calibri"/>
                <w:b/>
                <w:bCs/>
                <w:color w:val="000000"/>
              </w:rPr>
              <w:t xml:space="preserve">Celkem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41DFF" w:rsidRDefault="00D41DFF" w:rsidP="00D41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</w:tr>
      <w:bookmarkEnd w:id="23"/>
    </w:tbl>
    <w:p w:rsidR="00F66D8C" w:rsidRPr="00F66D8C" w:rsidRDefault="00F66D8C" w:rsidP="00F66D8C">
      <w:pPr>
        <w:rPr>
          <w:sz w:val="20"/>
          <w:szCs w:val="20"/>
        </w:rPr>
      </w:pPr>
    </w:p>
    <w:p w:rsidR="00F66D8C" w:rsidRPr="00F66D8C" w:rsidRDefault="00F66D8C" w:rsidP="00F66D8C">
      <w:pPr>
        <w:rPr>
          <w:sz w:val="20"/>
          <w:szCs w:val="20"/>
        </w:rPr>
      </w:pPr>
    </w:p>
    <w:p w:rsidR="00F66D8C" w:rsidRPr="00F66D8C" w:rsidRDefault="00F66D8C" w:rsidP="00F66D8C">
      <w:pPr>
        <w:rPr>
          <w:sz w:val="20"/>
          <w:szCs w:val="20"/>
        </w:rPr>
      </w:pPr>
    </w:p>
    <w:p w:rsidR="00F66D8C" w:rsidRPr="00F66D8C" w:rsidRDefault="00F66D8C" w:rsidP="00F66D8C">
      <w:pPr>
        <w:rPr>
          <w:sz w:val="20"/>
          <w:szCs w:val="20"/>
        </w:rPr>
      </w:pPr>
    </w:p>
    <w:p w:rsidR="00F66D8C" w:rsidRPr="00F66D8C" w:rsidRDefault="00F66D8C" w:rsidP="00F66D8C">
      <w:pPr>
        <w:rPr>
          <w:sz w:val="20"/>
          <w:szCs w:val="20"/>
        </w:rPr>
      </w:pPr>
    </w:p>
    <w:p w:rsidR="00F66D8C" w:rsidRPr="00F66D8C" w:rsidRDefault="00F66D8C" w:rsidP="00F66D8C">
      <w:pPr>
        <w:rPr>
          <w:sz w:val="20"/>
          <w:szCs w:val="20"/>
        </w:rPr>
      </w:pPr>
    </w:p>
    <w:p w:rsidR="00F66D8C" w:rsidRPr="00F66D8C" w:rsidRDefault="00F66D8C" w:rsidP="00F66D8C">
      <w:pPr>
        <w:rPr>
          <w:sz w:val="20"/>
          <w:szCs w:val="20"/>
        </w:rPr>
      </w:pPr>
    </w:p>
    <w:p w:rsidR="00F66D8C" w:rsidRPr="00F66D8C" w:rsidRDefault="00F66D8C" w:rsidP="00F66D8C">
      <w:pPr>
        <w:rPr>
          <w:sz w:val="20"/>
          <w:szCs w:val="20"/>
        </w:rPr>
      </w:pPr>
    </w:p>
    <w:p w:rsidR="00F66D8C" w:rsidRPr="00F66D8C" w:rsidRDefault="00F66D8C" w:rsidP="00F66D8C">
      <w:pPr>
        <w:rPr>
          <w:sz w:val="20"/>
          <w:szCs w:val="20"/>
        </w:rPr>
      </w:pPr>
    </w:p>
    <w:p w:rsidR="00F66D8C" w:rsidRPr="00F66D8C" w:rsidRDefault="00F66D8C" w:rsidP="00F66D8C">
      <w:pPr>
        <w:rPr>
          <w:sz w:val="20"/>
          <w:szCs w:val="20"/>
        </w:rPr>
      </w:pPr>
    </w:p>
    <w:p w:rsidR="00F66D8C" w:rsidRPr="00F66D8C" w:rsidRDefault="00F66D8C" w:rsidP="00F66D8C">
      <w:pPr>
        <w:rPr>
          <w:sz w:val="20"/>
          <w:szCs w:val="20"/>
        </w:rPr>
      </w:pPr>
    </w:p>
    <w:p w:rsidR="00F81128" w:rsidRDefault="00F81128" w:rsidP="00F81128">
      <w:pPr>
        <w:suppressAutoHyphens/>
        <w:spacing w:after="0" w:line="240" w:lineRule="auto"/>
        <w:ind w:right="113"/>
        <w:rPr>
          <w:rFonts w:ascii="Calibri" w:eastAsia="Calibri" w:hAnsi="Calibri" w:cs="Calibri"/>
          <w:lang w:eastAsia="cs-CZ"/>
        </w:rPr>
      </w:pPr>
    </w:p>
    <w:p w:rsidR="006A7074" w:rsidRDefault="006A7074" w:rsidP="00F81128">
      <w:pPr>
        <w:suppressAutoHyphens/>
        <w:spacing w:after="0" w:line="240" w:lineRule="auto"/>
        <w:ind w:right="113"/>
        <w:rPr>
          <w:rFonts w:ascii="Calibri" w:eastAsia="Calibri" w:hAnsi="Calibri" w:cs="Calibri"/>
          <w:lang w:eastAsia="cs-CZ"/>
        </w:rPr>
        <w:sectPr w:rsidR="006A7074" w:rsidSect="009E4F41">
          <w:pgSz w:w="11906" w:h="16838"/>
          <w:pgMar w:top="1417" w:right="567" w:bottom="1417" w:left="567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1606"/>
        <w:tblW w:w="152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2464"/>
        <w:gridCol w:w="699"/>
        <w:gridCol w:w="719"/>
        <w:gridCol w:w="719"/>
        <w:gridCol w:w="762"/>
        <w:gridCol w:w="3552"/>
        <w:gridCol w:w="879"/>
        <w:gridCol w:w="4489"/>
      </w:tblGrid>
      <w:tr w:rsidR="00F81128" w:rsidRPr="002923AE" w:rsidTr="009E4F41">
        <w:trPr>
          <w:cantSplit/>
          <w:trHeight w:val="132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textDirection w:val="btLr"/>
            <w:vAlign w:val="center"/>
            <w:hideMark/>
          </w:tcPr>
          <w:p w:rsidR="00F81128" w:rsidRDefault="00F81128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cs-CZ"/>
              </w:rPr>
            </w:pPr>
          </w:p>
          <w:p w:rsidR="00F81128" w:rsidRPr="00BC533B" w:rsidRDefault="00F81128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highlight w:val="lightGray"/>
                <w:lang w:eastAsia="cs-CZ"/>
              </w:rPr>
            </w:pPr>
            <w:r w:rsidRPr="00BC533B">
              <w:rPr>
                <w:rFonts w:ascii="Calibri" w:eastAsia="Calibri" w:hAnsi="Calibri" w:cs="Calibri"/>
                <w:highlight w:val="lightGray"/>
                <w:lang w:eastAsia="cs-CZ"/>
              </w:rPr>
              <w:t>POŘADOVÉ</w:t>
            </w:r>
          </w:p>
          <w:p w:rsidR="00F81128" w:rsidRPr="00BC533B" w:rsidRDefault="00F81128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highlight w:val="lightGray"/>
                <w:lang w:eastAsia="cs-CZ"/>
              </w:rPr>
            </w:pPr>
            <w:r w:rsidRPr="00BC533B">
              <w:rPr>
                <w:rFonts w:ascii="Calibri" w:eastAsia="Calibri" w:hAnsi="Calibri" w:cs="Calibri"/>
                <w:highlight w:val="lightGray"/>
                <w:lang w:eastAsia="cs-CZ"/>
              </w:rPr>
              <w:t xml:space="preserve"> ČÍSLO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81128" w:rsidRPr="00BC533B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lightGray"/>
                <w:lang w:eastAsia="cs-CZ"/>
              </w:rPr>
            </w:pPr>
            <w:r w:rsidRPr="00BC533B">
              <w:rPr>
                <w:rFonts w:ascii="Calibri" w:eastAsia="Calibri" w:hAnsi="Calibri" w:cs="Calibri"/>
                <w:b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>ZÁKLADNÍ ŠKOLA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textDirection w:val="btLr"/>
            <w:vAlign w:val="center"/>
            <w:hideMark/>
          </w:tcPr>
          <w:p w:rsidR="00F81128" w:rsidRPr="00BC533B" w:rsidRDefault="00F81128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cs-CZ"/>
              </w:rPr>
            </w:pPr>
            <w:r w:rsidRPr="00BC533B">
              <w:rPr>
                <w:rFonts w:ascii="Calibri" w:eastAsia="Times New Roman" w:hAnsi="Calibri" w:cs="Times New Roman"/>
                <w:b/>
                <w:highlight w:val="lightGray"/>
                <w:lang w:eastAsia="cs-CZ"/>
              </w:rPr>
              <w:t>POČET ŽÁKŮ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F81128" w:rsidRPr="00BC533B" w:rsidRDefault="00F81128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0000A"/>
                <w:sz w:val="24"/>
                <w:highlight w:val="lightGray"/>
                <w:lang w:eastAsia="cs-CZ"/>
              </w:rPr>
            </w:pPr>
            <w:r w:rsidRPr="00BC533B">
              <w:rPr>
                <w:rFonts w:ascii="Calibri" w:eastAsia="Calibri" w:hAnsi="Calibri" w:cs="Calibri"/>
                <w:b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>CIZINCI</w:t>
            </w:r>
          </w:p>
          <w:p w:rsidR="00F81128" w:rsidRPr="00BC533B" w:rsidRDefault="00F81128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</w:pPr>
            <w:r w:rsidRPr="00BC533B">
              <w:rPr>
                <w:rFonts w:ascii="Calibri" w:eastAsia="Calibri" w:hAnsi="Calibri" w:cs="Calibri"/>
                <w:b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 xml:space="preserve"> CELKEM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F81128" w:rsidRPr="00BC533B" w:rsidRDefault="00F81128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</w:pPr>
            <w:r w:rsidRPr="00BC533B"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  <w:t xml:space="preserve"> </w:t>
            </w:r>
          </w:p>
          <w:p w:rsidR="00F81128" w:rsidRPr="00BC533B" w:rsidRDefault="00F81128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</w:pPr>
            <w:r w:rsidRPr="00BC533B"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  <w:t>%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textDirection w:val="btLr"/>
            <w:vAlign w:val="center"/>
            <w:hideMark/>
          </w:tcPr>
          <w:p w:rsidR="00F81128" w:rsidRPr="00BC533B" w:rsidRDefault="00F81128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0000A"/>
                <w:sz w:val="24"/>
                <w:highlight w:val="lightGray"/>
                <w:lang w:eastAsia="cs-CZ"/>
              </w:rPr>
            </w:pPr>
            <w:r w:rsidRPr="00BC533B"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  <w:t>Z EU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81128" w:rsidRPr="00BC533B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lightGray"/>
                <w:lang w:eastAsia="cs-CZ"/>
              </w:rPr>
            </w:pPr>
            <w:r w:rsidRPr="00BC533B"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  <w:t xml:space="preserve">KONKRÉTNĚ  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textDirection w:val="btLr"/>
            <w:vAlign w:val="center"/>
            <w:hideMark/>
          </w:tcPr>
          <w:p w:rsidR="00F81128" w:rsidRPr="00BC533B" w:rsidRDefault="00F81128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highlight w:val="lightGray"/>
                <w:lang w:eastAsia="cs-CZ"/>
              </w:rPr>
            </w:pPr>
            <w:r w:rsidRPr="00BC533B">
              <w:rPr>
                <w:rFonts w:ascii="Calibri" w:eastAsia="Calibri" w:hAnsi="Calibri" w:cs="Calibri"/>
                <w:b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 xml:space="preserve">MIMO EU 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81128" w:rsidRPr="002923AE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</w:pPr>
            <w:r w:rsidRPr="00BC533B">
              <w:rPr>
                <w:rFonts w:ascii="Calibri" w:eastAsia="Calibri" w:hAnsi="Calibri" w:cs="Calibri"/>
                <w:b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>KONKRÉTNĚ</w:t>
            </w:r>
          </w:p>
          <w:p w:rsidR="00F81128" w:rsidRPr="002923AE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81128" w:rsidRPr="002923AE" w:rsidTr="009E4F41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BC533B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lightGray"/>
                <w:lang w:eastAsia="cs-CZ"/>
              </w:rPr>
            </w:pPr>
            <w:r w:rsidRPr="00BC533B">
              <w:rPr>
                <w:rFonts w:ascii="Calibri" w:eastAsia="Calibri" w:hAnsi="Calibri" w:cs="Calibri"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>1.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Barrandov, Chaplin. nám.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641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69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10,76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13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Bulharsko(1),Polsko(1), Rumunsko(2), Slovensko(9)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56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Afganistán (1), Bělorusko (12), Srbsko (2), Vietnam (4), Ukrajina (31), Uzbekistán (6), USA (1), Moldavsko (2), Irák (1), Rusko(6) + 1 nezjištěno</w:t>
            </w:r>
          </w:p>
        </w:tc>
      </w:tr>
      <w:tr w:rsidR="00F81128" w:rsidRPr="002923AE" w:rsidTr="009E4F41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BC533B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lightGray"/>
                <w:lang w:eastAsia="cs-CZ"/>
              </w:rPr>
            </w:pPr>
            <w:r w:rsidRPr="00BC533B">
              <w:rPr>
                <w:rFonts w:ascii="Calibri" w:eastAsia="Calibri" w:hAnsi="Calibri" w:cs="Calibri"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>2.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Barrandov II, V Remízku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865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109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12,6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33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Bulharsko (4), Chorvatsko (8), Maďarsko (1), Lotyšsko (1), Rumunsko (4), Slovensko (15),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76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Bělorusko (2), Čína (2), Indie (2), Izrael (1), Moldavsko (2), Rusko (10), Srbsko (1), Tádžikistán (1), Vietnam (5), Ukrajina (46), Uzbekistán (1) Nigérie (3)</w:t>
            </w:r>
          </w:p>
        </w:tc>
      </w:tr>
      <w:tr w:rsidR="00F81128" w:rsidRPr="002923AE" w:rsidTr="009E4F41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BC533B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highlight w:val="lightGray"/>
                <w:shd w:val="clear" w:color="auto" w:fill="FFFFFF"/>
                <w:lang w:eastAsia="cs-CZ"/>
              </w:rPr>
            </w:pPr>
            <w:r w:rsidRPr="00BC533B">
              <w:rPr>
                <w:rFonts w:ascii="Calibri" w:eastAsia="Calibri" w:hAnsi="Calibri" w:cs="Calibri"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>3.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Pod Žvahovem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220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2,72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Bulharsko (2)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4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Vietnam (1), Ukrajina (3)</w:t>
            </w:r>
          </w:p>
        </w:tc>
      </w:tr>
      <w:tr w:rsidR="00F81128" w:rsidRPr="002923AE" w:rsidTr="009E4F41">
        <w:tc>
          <w:tcPr>
            <w:tcW w:w="3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CELKEM Hlubočepy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1726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184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11,07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48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136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81128" w:rsidRPr="002923AE" w:rsidTr="009E4F41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2923AE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4.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Waldorfská, Jinonice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226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3,98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8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Belgie(2), Německo(2), Rumunsko(1), Slovensko(3)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Kyrgyzstán (1)</w:t>
            </w:r>
          </w:p>
        </w:tc>
      </w:tr>
      <w:tr w:rsidR="00F81128" w:rsidRPr="002923AE" w:rsidTr="009E4F41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2923AE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5.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Tyršova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370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41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11,08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15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Bulharsko (2),</w:t>
            </w:r>
            <w:r w:rsidRPr="002923AE">
              <w:rPr>
                <w:rFonts w:ascii="Calibri" w:eastAsia="Calibri" w:hAnsi="Calibri" w:cs="Calibri"/>
                <w:lang w:eastAsia="cs-CZ"/>
              </w:rPr>
              <w:t xml:space="preserve"> </w:t>
            </w: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Maďarsko (1), Polsko (1), Slovensko (10), Španělsko (1)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26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Ázerbájdžán (2), Bělorusko (2), Čína (1), Rusko (7), Vietnam (2), Ukrajina (12)</w:t>
            </w:r>
          </w:p>
        </w:tc>
      </w:tr>
      <w:tr w:rsidR="00F81128" w:rsidRPr="002923AE" w:rsidTr="009E4F41">
        <w:tc>
          <w:tcPr>
            <w:tcW w:w="3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CELKEM Jinonice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596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50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8,39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13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27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81128" w:rsidRPr="002923AE" w:rsidTr="009E4F41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2923AE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6.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 xml:space="preserve">Nepomucká 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416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44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10,57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8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Itálie (1), Polsko (2), Slovensko (5)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36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Čína (1), Maroko (2), Rusko (3), Srbsko (1), Vietnam (8), Ukrajina (21)</w:t>
            </w:r>
          </w:p>
        </w:tc>
      </w:tr>
      <w:tr w:rsidR="00F81128" w:rsidRPr="002923AE" w:rsidTr="009E4F41">
        <w:tc>
          <w:tcPr>
            <w:tcW w:w="3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CELKEM Košíře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416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44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10,57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8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36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81128" w:rsidRPr="002923AE" w:rsidTr="009E4F41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2923AE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7.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 xml:space="preserve">Weberova 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627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46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7,33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23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Bulharsko (1), Rumunsko (2), Slovensko (19), Slovinsko (1)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23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Bělorusko (1), Rusko (6), Velká Británie (1),Pakistán(1),Tádžikistán(1),Ukrajina(11),Uzbekistán(2)</w:t>
            </w:r>
          </w:p>
        </w:tc>
      </w:tr>
      <w:tr w:rsidR="00F81128" w:rsidRPr="002923AE" w:rsidTr="009E4F41">
        <w:tc>
          <w:tcPr>
            <w:tcW w:w="3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CELKEM Motol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627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46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7,33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23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23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81128" w:rsidRPr="002923AE" w:rsidTr="009E4F41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2923AE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BC533B">
              <w:rPr>
                <w:rFonts w:ascii="Calibri" w:eastAsia="Calibri" w:hAnsi="Calibri" w:cs="Calibri"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>8.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 xml:space="preserve">Radlická 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253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27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10,67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3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Bulharsko (1), Slovensko (2)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24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Bělorusko (1), Mongolsko (1), Nigérie (3), Filipíny (1), Rusko 5), Vietnam (1), Ukrajina (12)</w:t>
            </w:r>
          </w:p>
        </w:tc>
      </w:tr>
      <w:tr w:rsidR="00F81128" w:rsidRPr="002923AE" w:rsidTr="009E4F41">
        <w:tc>
          <w:tcPr>
            <w:tcW w:w="3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CELKEM Radlice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253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27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10,67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3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24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81128" w:rsidRPr="002923AE" w:rsidTr="009E4F41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2923AE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9.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 xml:space="preserve">Drtinova 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564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28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4,96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10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Bulharsko (3), Chorvatsko (2), Polsko (1), Slovensko (4)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18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Ázerbájdžán (1), Bělorusko (1), Rumunsko (1), Rusko (4), Vietnam (3), Turecko (1), Ukrajina (7)</w:t>
            </w:r>
          </w:p>
        </w:tc>
      </w:tr>
      <w:tr w:rsidR="00F81128" w:rsidRPr="002923AE" w:rsidTr="009E4F41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2923AE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10.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 xml:space="preserve">Grafická 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162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39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24,07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5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Maďarsko (1), Rumunsko (1), Slovensko (3)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34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Ázerbájdžán (1), Bělorusko (1)Čína (4), Mexiko (1), Moldávie (2), Rusko (3), Thajsko (1), Vietnam (1), Ukrajina (20)</w:t>
            </w:r>
          </w:p>
        </w:tc>
      </w:tr>
      <w:tr w:rsidR="00F81128" w:rsidRPr="002923AE" w:rsidTr="009E4F41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2923AE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11.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 xml:space="preserve">Kořenského 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281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60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21,35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10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Chorvatsko (1), Francie (1), Maďarsko (1), Polsko (1), Rumunsko (2), Slovensko (3) Španělsko (1)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50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Bělorusko (1), Čína (1), Kostarika (1), Pákistán (1), Rusko (4), Srbsko (2), Sýrie (1), Vietnam (12), Turecko (1), Ukrajina (23), Uzbekistán (2), Venezuela (1), </w:t>
            </w:r>
          </w:p>
        </w:tc>
      </w:tr>
      <w:tr w:rsidR="00F81128" w:rsidRPr="002923AE" w:rsidTr="009E4F41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2923AE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12.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 xml:space="preserve">Podbělohorská 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226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18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7,96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7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Rumunsko (2), Slovensko (5)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11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Gruzie (1), Rusko (3), Srbsko (3), Ukrajina (4)</w:t>
            </w:r>
          </w:p>
        </w:tc>
      </w:tr>
      <w:tr w:rsidR="00F81128" w:rsidRPr="002923AE" w:rsidTr="009E4F41">
        <w:trPr>
          <w:trHeight w:val="148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2923AE" w:rsidRDefault="00F81128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13.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U Santošky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443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46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10,38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10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Bulharsko (1), Německo (1), Maďarsko (1), Rumunsko (3), Slovensko (4) 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2923AE">
              <w:rPr>
                <w:rFonts w:ascii="Calibri" w:eastAsia="Calibri" w:hAnsi="Calibri" w:cs="Calibri"/>
                <w:lang w:eastAsia="cs-CZ"/>
              </w:rPr>
              <w:t>36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923AE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Bosna a Hercegovina (2), Bělorusko (1), Čína (2), Keňa (1), Moldavsko (2), Mongolsko (1), Rusko (6), Vietnam (3), Ukrajina (17), Velká Británie (1)</w:t>
            </w:r>
          </w:p>
        </w:tc>
      </w:tr>
      <w:tr w:rsidR="00F81128" w:rsidRPr="002923AE" w:rsidTr="009E4F41">
        <w:tc>
          <w:tcPr>
            <w:tcW w:w="3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CELKEM Smíchov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1676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191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11,39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42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149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81128" w:rsidRPr="002923AE" w:rsidTr="009E4F41">
        <w:tc>
          <w:tcPr>
            <w:tcW w:w="3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81128" w:rsidRPr="00BC533B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A"/>
                <w:sz w:val="24"/>
                <w:highlight w:val="darkGray"/>
                <w:shd w:val="clear" w:color="auto" w:fill="FFFFFF"/>
                <w:lang w:eastAsia="cs-CZ"/>
              </w:rPr>
            </w:pPr>
            <w:r w:rsidRPr="00FF71E0">
              <w:rPr>
                <w:rFonts w:ascii="Calibri" w:eastAsia="Calibri" w:hAnsi="Calibri" w:cs="Calibri"/>
                <w:b/>
                <w:sz w:val="24"/>
                <w:highlight w:val="lightGray"/>
                <w:shd w:val="clear" w:color="auto" w:fill="FFFFFF"/>
                <w:lang w:eastAsia="cs-CZ"/>
              </w:rPr>
              <w:t>C E L K E M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5294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542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10,23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137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923AE">
              <w:rPr>
                <w:rFonts w:ascii="Calibri" w:eastAsia="Calibri" w:hAnsi="Calibri" w:cs="Calibri"/>
                <w:b/>
                <w:lang w:eastAsia="cs-CZ"/>
              </w:rPr>
              <w:t>395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DBDB" w:themeFill="accent3" w:themeFillTint="66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81128" w:rsidRPr="002923AE" w:rsidRDefault="00F81128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</w:tbl>
    <w:p w:rsidR="009E4F41" w:rsidRPr="00F81128" w:rsidRDefault="009E4F41" w:rsidP="009E4F41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5.1 </w:t>
      </w:r>
      <w:r w:rsidRPr="00F81128">
        <w:rPr>
          <w:b/>
          <w:sz w:val="24"/>
          <w:szCs w:val="20"/>
        </w:rPr>
        <w:t>POČTY ŽÁKŮ CIZINCŮ V ZŠ MČ P5 k 30. 9. 2020 ze zahajovacích výkazů</w:t>
      </w:r>
      <w:r>
        <w:rPr>
          <w:b/>
          <w:sz w:val="24"/>
          <w:szCs w:val="20"/>
        </w:rPr>
        <w:br/>
        <w:t>bez přípravných tříd a §§</w:t>
      </w:r>
    </w:p>
    <w:tbl>
      <w:tblPr>
        <w:tblpPr w:leftFromText="141" w:rightFromText="141" w:vertAnchor="page" w:horzAnchor="margin" w:tblpY="1381"/>
        <w:tblW w:w="151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2920"/>
        <w:gridCol w:w="790"/>
        <w:gridCol w:w="724"/>
        <w:gridCol w:w="724"/>
        <w:gridCol w:w="849"/>
        <w:gridCol w:w="3693"/>
        <w:gridCol w:w="803"/>
        <w:gridCol w:w="3800"/>
      </w:tblGrid>
      <w:tr w:rsidR="009E4F41" w:rsidRPr="00B81BC8" w:rsidTr="003D32B8">
        <w:trPr>
          <w:cantSplit/>
          <w:trHeight w:val="1128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textDirection w:val="btLr"/>
            <w:vAlign w:val="center"/>
            <w:hideMark/>
          </w:tcPr>
          <w:p w:rsidR="009E4F41" w:rsidRDefault="009E4F41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B81BC8">
              <w:rPr>
                <w:rFonts w:ascii="Calibri" w:eastAsia="Calibri" w:hAnsi="Calibri" w:cs="Calibri"/>
                <w:lang w:eastAsia="cs-CZ"/>
              </w:rPr>
              <w:lastRenderedPageBreak/>
              <w:t>POŘADOVÉ</w:t>
            </w:r>
          </w:p>
          <w:p w:rsidR="009E4F41" w:rsidRPr="00B81BC8" w:rsidRDefault="009E4F41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B81BC8">
              <w:rPr>
                <w:rFonts w:ascii="Calibri" w:eastAsia="Calibri" w:hAnsi="Calibri" w:cs="Calibri"/>
                <w:lang w:eastAsia="cs-CZ"/>
              </w:rPr>
              <w:t xml:space="preserve"> ČÍSLO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E4F41" w:rsidRPr="00FF71E0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lightGray"/>
                <w:lang w:eastAsia="cs-CZ"/>
              </w:rPr>
            </w:pPr>
            <w:r w:rsidRPr="00FF71E0">
              <w:rPr>
                <w:rFonts w:ascii="Calibri" w:eastAsia="Calibri" w:hAnsi="Calibri" w:cs="Calibri"/>
                <w:b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>ZÁKLADNÍ ŠKOLA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textDirection w:val="btLr"/>
            <w:vAlign w:val="center"/>
            <w:hideMark/>
          </w:tcPr>
          <w:p w:rsidR="009E4F41" w:rsidRPr="00FF71E0" w:rsidRDefault="009E4F41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cs-CZ"/>
              </w:rPr>
            </w:pPr>
            <w:r w:rsidRPr="00FF71E0">
              <w:rPr>
                <w:rFonts w:ascii="Calibri" w:eastAsia="Times New Roman" w:hAnsi="Calibri" w:cs="Times New Roman"/>
                <w:b/>
                <w:highlight w:val="lightGray"/>
                <w:lang w:eastAsia="cs-CZ"/>
              </w:rPr>
              <w:t>POČET ŽÁKŮ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9E4F41" w:rsidRPr="00FF71E0" w:rsidRDefault="009E4F41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0000A"/>
                <w:sz w:val="24"/>
                <w:highlight w:val="lightGray"/>
                <w:lang w:eastAsia="cs-CZ"/>
              </w:rPr>
            </w:pPr>
            <w:r w:rsidRPr="00FF71E0">
              <w:rPr>
                <w:rFonts w:ascii="Calibri" w:eastAsia="Calibri" w:hAnsi="Calibri" w:cs="Calibri"/>
                <w:b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>CIZINCI</w:t>
            </w:r>
          </w:p>
          <w:p w:rsidR="009E4F41" w:rsidRPr="00FF71E0" w:rsidRDefault="009E4F41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</w:pPr>
            <w:r w:rsidRPr="00FF71E0">
              <w:rPr>
                <w:rFonts w:ascii="Calibri" w:eastAsia="Calibri" w:hAnsi="Calibri" w:cs="Calibri"/>
                <w:b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 xml:space="preserve">CELKEM 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9E4F41" w:rsidRPr="00FF71E0" w:rsidRDefault="009E4F41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</w:pPr>
            <w:r w:rsidRPr="00FF71E0"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  <w:t xml:space="preserve"> </w:t>
            </w:r>
          </w:p>
          <w:p w:rsidR="009E4F41" w:rsidRPr="00FF71E0" w:rsidRDefault="009E4F41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</w:pPr>
            <w:r w:rsidRPr="00FF71E0"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textDirection w:val="btLr"/>
            <w:vAlign w:val="center"/>
            <w:hideMark/>
          </w:tcPr>
          <w:p w:rsidR="009E4F41" w:rsidRPr="00FF71E0" w:rsidRDefault="009E4F41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0000A"/>
                <w:sz w:val="24"/>
                <w:highlight w:val="lightGray"/>
                <w:lang w:eastAsia="cs-CZ"/>
              </w:rPr>
            </w:pPr>
            <w:r w:rsidRPr="00FF71E0"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  <w:t>Z EU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E4F41" w:rsidRPr="00FF71E0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lightGray"/>
                <w:lang w:eastAsia="cs-CZ"/>
              </w:rPr>
            </w:pPr>
            <w:r w:rsidRPr="00FF71E0">
              <w:rPr>
                <w:rFonts w:ascii="Calibri" w:eastAsia="Calibri" w:hAnsi="Calibri" w:cs="Calibri"/>
                <w:b/>
                <w:color w:val="000000"/>
                <w:sz w:val="24"/>
                <w:highlight w:val="lightGray"/>
                <w:shd w:val="clear" w:color="auto" w:fill="FFFFFF"/>
                <w:lang w:eastAsia="cs-CZ"/>
              </w:rPr>
              <w:t xml:space="preserve">KONKRÉTNĚ  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textDirection w:val="btLr"/>
            <w:vAlign w:val="center"/>
            <w:hideMark/>
          </w:tcPr>
          <w:p w:rsidR="009E4F41" w:rsidRPr="00FF71E0" w:rsidRDefault="009E4F41" w:rsidP="009E4F4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highlight w:val="lightGray"/>
                <w:lang w:eastAsia="cs-CZ"/>
              </w:rPr>
            </w:pPr>
            <w:r w:rsidRPr="00FF71E0">
              <w:rPr>
                <w:rFonts w:ascii="Calibri" w:eastAsia="Calibri" w:hAnsi="Calibri" w:cs="Calibri"/>
                <w:b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 xml:space="preserve">MIMO EU 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E4F41" w:rsidRPr="00FF71E0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4"/>
                <w:highlight w:val="lightGray"/>
                <w:shd w:val="clear" w:color="auto" w:fill="FFFFFF"/>
                <w:lang w:eastAsia="cs-CZ"/>
              </w:rPr>
            </w:pPr>
            <w:r w:rsidRPr="00FF71E0">
              <w:rPr>
                <w:rFonts w:ascii="Calibri" w:eastAsia="Calibri" w:hAnsi="Calibri" w:cs="Calibri"/>
                <w:b/>
                <w:color w:val="00000A"/>
                <w:sz w:val="24"/>
                <w:highlight w:val="lightGray"/>
                <w:shd w:val="clear" w:color="auto" w:fill="FFFFFF"/>
                <w:lang w:eastAsia="cs-CZ"/>
              </w:rPr>
              <w:t>KONKRÉTNĚ</w:t>
            </w:r>
          </w:p>
          <w:p w:rsidR="009E4F41" w:rsidRPr="00FF71E0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lightGray"/>
                <w:lang w:eastAsia="cs-CZ"/>
              </w:rPr>
            </w:pPr>
          </w:p>
        </w:tc>
      </w:tr>
      <w:tr w:rsidR="009E4F41" w:rsidRPr="00B81BC8" w:rsidTr="009E4F41">
        <w:trPr>
          <w:trHeight w:val="537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B81BC8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1.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Barrandov, Chaplin. nám.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639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72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11,26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13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48424C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48424C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Polsko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(1)</w:t>
            </w:r>
            <w:r w:rsidRPr="0048424C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, Rumunsko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(2)</w:t>
            </w:r>
            <w:r w:rsidRPr="0048424C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</w:t>
            </w:r>
            <w:r w:rsidRPr="0048424C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Slovensko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(10)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59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48424C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Afganistán (1), Bělorusko (2), </w:t>
            </w:r>
            <w:r w:rsidRPr="0048424C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Srbsko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(2), Vietnam (4), Ukrajina (34), Uzbekistán (5), USA (2), Moldavsko (4), Irák (1), Rusko (4) </w:t>
            </w:r>
          </w:p>
        </w:tc>
      </w:tr>
      <w:tr w:rsidR="009E4F41" w:rsidRPr="00B81BC8" w:rsidTr="009E4F41">
        <w:trPr>
          <w:trHeight w:val="537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B81BC8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2.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Barrandov II, V Remízku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863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112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12,97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32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AE63D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AE63D1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Bulharsko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(2)</w:t>
            </w:r>
            <w:r w:rsidRPr="00AE63D1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Chorvatsko (8), Maďarsko (1), Itálie (1), Lotyšsko (1), Rumunsko (4), Slovensko (15)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80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AE63D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Bělorusko (2), Čína (2), Ghana (1), Indie (3), Izrael (2), Moldavsko (1), Rusko (7), Srbsko (1), Tádžikistán (1), Vietnam (4), Ukrajina (55), Uzbekistán (1) </w:t>
            </w:r>
          </w:p>
        </w:tc>
      </w:tr>
      <w:tr w:rsidR="009E4F41" w:rsidRPr="00B81BC8" w:rsidTr="009E4F41">
        <w:trPr>
          <w:trHeight w:val="262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3.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Pod Žvahovem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258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11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4,26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AE63D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Bulharsko (2), Portugalsko (1)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8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Kazachstán (1), Rusko (1), Vietnam (1), Ukrajina (5)</w:t>
            </w:r>
          </w:p>
        </w:tc>
      </w:tr>
      <w:tr w:rsidR="009E4F41" w:rsidRPr="00B81BC8" w:rsidTr="009E4F41">
        <w:trPr>
          <w:trHeight w:val="249"/>
        </w:trPr>
        <w:tc>
          <w:tcPr>
            <w:tcW w:w="3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24598E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CELKEM Hlubočepy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474892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1 760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9E4F41" w:rsidRPr="00474892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195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9E4F41" w:rsidRPr="00474892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11,08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474892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48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474892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147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9E4F41" w:rsidRPr="00B81BC8" w:rsidTr="009E4F41">
        <w:trPr>
          <w:trHeight w:val="262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4</w:t>
            </w:r>
            <w:r w:rsidRPr="00B81BC8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Waldorfská, Jinonice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224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4,46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8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3127B6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Belgie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(2), Německo (1), Rumunsko (2), Slovensko (3)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3127B6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3127B6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Kyrgyzstán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(1)</w:t>
            </w:r>
            <w:r w:rsidRPr="003127B6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Rusko (1)</w:t>
            </w:r>
          </w:p>
        </w:tc>
      </w:tr>
      <w:tr w:rsidR="009E4F41" w:rsidRPr="00B81BC8" w:rsidTr="009E4F41">
        <w:trPr>
          <w:trHeight w:val="537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5</w:t>
            </w:r>
            <w:r w:rsidRPr="00B81BC8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Tyršova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390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45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11,53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12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31F36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Bulharsko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(2)</w:t>
            </w:r>
            <w:r w:rsidRPr="00231F36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,</w:t>
            </w:r>
            <w:r>
              <w:rPr>
                <w:rFonts w:ascii="Calibri" w:eastAsia="Calibri" w:hAnsi="Calibri" w:cs="Calibri"/>
                <w:lang w:eastAsia="cs-CZ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Maďarsko (1), Slovensko (8),</w:t>
            </w:r>
          </w:p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Španělsko (1)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33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231F36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Ázerbájdžán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(2)</w:t>
            </w:r>
            <w:r w:rsidRPr="00231F36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Bosna a Hercegovina (2), </w:t>
            </w:r>
          </w:p>
          <w:p w:rsidR="009E4F4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Bělorusko (2), Čína (1), Indie (1), Rusko (10), </w:t>
            </w:r>
          </w:p>
          <w:p w:rsidR="009E4F41" w:rsidRPr="00231F36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Vietnam (3), Ukrajina (12)</w:t>
            </w:r>
          </w:p>
        </w:tc>
      </w:tr>
      <w:tr w:rsidR="009E4F41" w:rsidRPr="00B81BC8" w:rsidTr="009E4F41">
        <w:trPr>
          <w:trHeight w:val="249"/>
        </w:trPr>
        <w:tc>
          <w:tcPr>
            <w:tcW w:w="3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284467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284467">
              <w:rPr>
                <w:rFonts w:ascii="Calibri" w:eastAsia="Calibri" w:hAnsi="Calibri" w:cs="Calibri"/>
                <w:b/>
                <w:lang w:eastAsia="cs-CZ"/>
              </w:rPr>
              <w:t>CELKEM Jinonice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284467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614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9E4F41" w:rsidRPr="00284467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55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9E4F41" w:rsidRPr="00284467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8,95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284467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20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284467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284467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35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284467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9E4F41" w:rsidRPr="00B81BC8" w:rsidTr="009E4F41">
        <w:trPr>
          <w:trHeight w:val="349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6</w:t>
            </w:r>
            <w:r w:rsidRPr="00B81BC8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 xml:space="preserve">Nepomucká 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572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46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8,04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8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F7691F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Itálie (1), Polsko (2), Slovensko (5)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38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F7691F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Bělorusko (2), Čína (1), Kuba (1), Maroko (2), Rusko (2), Srbsko (1), Vietnam (7), Ukrajina (22)</w:t>
            </w:r>
          </w:p>
        </w:tc>
      </w:tr>
      <w:tr w:rsidR="009E4F41" w:rsidRPr="00B81BC8" w:rsidTr="009E4F41">
        <w:trPr>
          <w:trHeight w:val="249"/>
        </w:trPr>
        <w:tc>
          <w:tcPr>
            <w:tcW w:w="3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24598E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CELKEM Košíře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FB61F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572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9E4F41" w:rsidRPr="00FB61F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46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9E4F41" w:rsidRPr="00FB61F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8,04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FB61F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8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FB61F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38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9E4F41" w:rsidRPr="00B81BC8" w:rsidTr="009E4F41">
        <w:trPr>
          <w:trHeight w:val="349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7</w:t>
            </w:r>
            <w:r w:rsidRPr="00B81BC8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 xml:space="preserve">Weberova 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633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48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7,58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19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E154CB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Bulharsko (1), Rumunsko (2), Slovensko (15), Slovinsko (1)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29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E154CB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Arménie (1), </w:t>
            </w:r>
            <w:r w:rsidRPr="00E154CB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Bělorusko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(1), Rusko (7), Vietnam (2), Tádžikistán (2), Ukrajina (14), Uzbekistán (2)</w:t>
            </w:r>
          </w:p>
        </w:tc>
      </w:tr>
      <w:tr w:rsidR="009E4F41" w:rsidRPr="00B81BC8" w:rsidTr="009E4F41">
        <w:trPr>
          <w:trHeight w:val="249"/>
        </w:trPr>
        <w:tc>
          <w:tcPr>
            <w:tcW w:w="3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24598E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CELKEM Motol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9A265A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633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9E4F41" w:rsidRPr="009A265A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48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9E4F41" w:rsidRPr="009A265A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7,58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9A265A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19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9A265A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29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9E4F41" w:rsidRPr="00B81BC8" w:rsidTr="009E4F41">
        <w:trPr>
          <w:trHeight w:val="349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8</w:t>
            </w:r>
            <w:r w:rsidRPr="00B81BC8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 xml:space="preserve">Radlická 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51502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272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51502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36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51502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13,23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51502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9A60DF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9A60DF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Bulharsko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(1), Maďarsko (1), Slovensko (1)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51502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33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9A60DF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9A60DF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Bělorusko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(1)</w:t>
            </w:r>
            <w:r w:rsidRPr="009A60DF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Mongolsko (1), Nigérie (3), Filipíny (1), Rusko (10), Vietnam (1), Ukrajina (16)</w:t>
            </w:r>
          </w:p>
        </w:tc>
      </w:tr>
      <w:tr w:rsidR="009E4F41" w:rsidRPr="00B81BC8" w:rsidTr="009E4F41">
        <w:trPr>
          <w:trHeight w:val="249"/>
        </w:trPr>
        <w:tc>
          <w:tcPr>
            <w:tcW w:w="3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24598E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CELKEM Radlice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51502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272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9E4F41" w:rsidRPr="0051502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36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9E4F41" w:rsidRPr="0051502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13,23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51502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51502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33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9E4F41" w:rsidRPr="00B81BC8" w:rsidTr="009E4F41">
        <w:trPr>
          <w:trHeight w:val="525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9</w:t>
            </w:r>
            <w:r w:rsidRPr="00B81BC8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 xml:space="preserve">Drtinova 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583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27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4,63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7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Bulharsko (1), Chorvatsko (2), Polsko (1), </w:t>
            </w:r>
          </w:p>
          <w:p w:rsidR="009E4F41" w:rsidRPr="00F26A9D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Slovensko (3)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20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C51F3C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Ázerbájdžán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(1)</w:t>
            </w:r>
            <w:r w:rsidRPr="00C51F3C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Bělorusko (2), Čína (1), Rumunsko (1), Rusko (3), Vietnam (3), Turecko (2), Ukrajina (6), </w:t>
            </w:r>
          </w:p>
          <w:p w:rsidR="009E4F41" w:rsidRPr="00C51F3C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USA (1)</w:t>
            </w:r>
          </w:p>
        </w:tc>
      </w:tr>
      <w:tr w:rsidR="009E4F41" w:rsidRPr="00B81BC8" w:rsidTr="009E4F41">
        <w:trPr>
          <w:trHeight w:val="362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10</w:t>
            </w:r>
            <w:r w:rsidRPr="00B81BC8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EC7D5A">
              <w:rPr>
                <w:rFonts w:ascii="Calibri" w:eastAsia="Calibri" w:hAnsi="Calibri" w:cs="Calibri"/>
                <w:lang w:eastAsia="cs-CZ"/>
              </w:rPr>
              <w:t xml:space="preserve">Grafická 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172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40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23,25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6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6F528C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Maďarsko (2), Rumunsko (1), Slovensko (3)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34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6F528C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 w:rsidRPr="00C51F3C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Ázerbájdžán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(1)</w:t>
            </w:r>
            <w:r w:rsidRPr="00C51F3C"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 Bělorusko (1), Čína (4), Mexiko (1), Rusko (5), Thajsko (1), Vietnam (1), Ukrajina (20)</w:t>
            </w:r>
          </w:p>
        </w:tc>
      </w:tr>
      <w:tr w:rsidR="009E4F41" w:rsidRPr="00B81BC8" w:rsidTr="009E4F41">
        <w:trPr>
          <w:trHeight w:val="537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11</w:t>
            </w:r>
            <w:r w:rsidRPr="00B81BC8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 xml:space="preserve">Kořenského 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284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59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20,77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9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Chorvatsko (1), Maďarsko (1), Polsko (1), </w:t>
            </w:r>
          </w:p>
          <w:p w:rsidR="009E4F41" w:rsidRPr="00DC0242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Rumunsko (2), Slovensko (4)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50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Bělorusko (1), Čína (1), Kostarika (1), Pákistán (1), Rusko (4), Srbsko (1), Sýrie (1), Vietnam (11), </w:t>
            </w:r>
          </w:p>
          <w:p w:rsidR="009E4F41" w:rsidRPr="00DC0242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Ukrajina (26), Uzbekistán (3),  </w:t>
            </w:r>
          </w:p>
        </w:tc>
      </w:tr>
      <w:tr w:rsidR="009E4F41" w:rsidRPr="00B81BC8" w:rsidTr="009E4F41">
        <w:trPr>
          <w:trHeight w:val="349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12</w:t>
            </w:r>
            <w:r w:rsidRPr="00B81BC8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 xml:space="preserve">Podbělohorská 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220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9,09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6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F6C9A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Rumunsko (1), Slovensko (5)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14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Gruzie (1), Rusko (3), Srbsko (4), Vietnam (2), </w:t>
            </w:r>
          </w:p>
          <w:p w:rsidR="009E4F41" w:rsidRPr="00BF6C9A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Ukrajina (4)</w:t>
            </w:r>
          </w:p>
        </w:tc>
      </w:tr>
      <w:tr w:rsidR="009E4F41" w:rsidRPr="00B81BC8" w:rsidTr="009E4F41">
        <w:trPr>
          <w:trHeight w:val="158"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B81BC8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1</w:t>
            </w: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3</w:t>
            </w:r>
            <w:r w:rsidRPr="00B81BC8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U Santošky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459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44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9,58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5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DA7F62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 xml:space="preserve">Maďarsko (1), Rumunsko (1), Slovensko (3) 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39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Bosna a Hercegovina (3), Bělorusko (1), Čína (2),</w:t>
            </w:r>
          </w:p>
          <w:p w:rsidR="009E4F41" w:rsidRPr="00DA7F62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cs-CZ"/>
              </w:rPr>
              <w:t>Irsko (1), Moldavsko (1), Mongolsko (2), Rusko (8), Vietnam (3), Ukrajina (17), Velká Británie (1)</w:t>
            </w:r>
          </w:p>
        </w:tc>
      </w:tr>
      <w:tr w:rsidR="009E4F41" w:rsidRPr="00B81BC8" w:rsidTr="009E4F41">
        <w:trPr>
          <w:trHeight w:val="249"/>
        </w:trPr>
        <w:tc>
          <w:tcPr>
            <w:tcW w:w="3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24598E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CELKEM Smíchov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C51FEF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1 718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9E4F41" w:rsidRPr="00C51FEF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190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9E4F41" w:rsidRPr="00C51FEF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11,06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C51FEF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33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C51FEF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157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9E4F41" w:rsidRPr="00B81BC8" w:rsidTr="009E4F41">
        <w:trPr>
          <w:trHeight w:val="262"/>
        </w:trPr>
        <w:tc>
          <w:tcPr>
            <w:tcW w:w="3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</w:pPr>
            <w:r w:rsidRPr="00FF71E0">
              <w:rPr>
                <w:rFonts w:ascii="Calibri" w:eastAsia="Calibri" w:hAnsi="Calibri" w:cs="Calibri"/>
                <w:b/>
                <w:sz w:val="24"/>
                <w:highlight w:val="lightGray"/>
                <w:shd w:val="clear" w:color="auto" w:fill="FFFFFF"/>
                <w:lang w:eastAsia="cs-CZ"/>
              </w:rPr>
              <w:t>C E L K E M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E1598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5 569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FF"/>
          </w:tcPr>
          <w:p w:rsidR="009E4F41" w:rsidRPr="00E15984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570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FF"/>
          </w:tcPr>
          <w:p w:rsidR="009E4F41" w:rsidRPr="00A15C93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A15C93">
              <w:rPr>
                <w:rFonts w:ascii="Calibri" w:eastAsia="Calibri" w:hAnsi="Calibri" w:cs="Calibri"/>
                <w:b/>
                <w:lang w:eastAsia="cs-CZ"/>
              </w:rPr>
              <w:t>10,24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A15C93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A15C93">
              <w:rPr>
                <w:rFonts w:ascii="Calibri" w:eastAsia="Calibri" w:hAnsi="Calibri" w:cs="Calibri"/>
                <w:b/>
                <w:lang w:eastAsia="cs-CZ"/>
              </w:rPr>
              <w:t>131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A15C93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A15C93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A15C93">
              <w:rPr>
                <w:rFonts w:ascii="Calibri" w:eastAsia="Calibri" w:hAnsi="Calibri" w:cs="Calibri"/>
                <w:b/>
                <w:lang w:eastAsia="cs-CZ"/>
              </w:rPr>
              <w:t>439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E4F41" w:rsidRPr="00B81BC8" w:rsidRDefault="009E4F41" w:rsidP="009E4F4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</w:tbl>
    <w:p w:rsidR="002401C0" w:rsidRPr="009E4F41" w:rsidRDefault="002401C0" w:rsidP="002401C0">
      <w:pPr>
        <w:rPr>
          <w:sz w:val="24"/>
          <w:szCs w:val="20"/>
        </w:rPr>
        <w:sectPr w:rsidR="002401C0" w:rsidRPr="009E4F41" w:rsidSect="009E4F41">
          <w:pgSz w:w="16838" w:h="11906" w:orient="landscape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  <w:r w:rsidRPr="009E4F41">
        <w:rPr>
          <w:b/>
          <w:sz w:val="24"/>
          <w:szCs w:val="20"/>
        </w:rPr>
        <w:t>5.2</w:t>
      </w:r>
      <w:r>
        <w:rPr>
          <w:sz w:val="24"/>
          <w:szCs w:val="20"/>
        </w:rPr>
        <w:t xml:space="preserve"> </w:t>
      </w:r>
      <w:r w:rsidRPr="00F81128">
        <w:rPr>
          <w:b/>
          <w:sz w:val="24"/>
          <w:szCs w:val="20"/>
        </w:rPr>
        <w:t>POČTY ŽÁKŮ CIZINCŮ V ZŠ MČ P5 k 30.</w:t>
      </w:r>
      <w:r>
        <w:rPr>
          <w:b/>
          <w:sz w:val="24"/>
          <w:szCs w:val="20"/>
        </w:rPr>
        <w:t xml:space="preserve"> 9. 20221 ze zahajovacích výkazů</w:t>
      </w:r>
    </w:p>
    <w:tbl>
      <w:tblPr>
        <w:tblpPr w:leftFromText="141" w:rightFromText="141" w:vertAnchor="page" w:horzAnchor="margin" w:tblpY="706"/>
        <w:tblW w:w="1563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499"/>
        <w:gridCol w:w="619"/>
        <w:gridCol w:w="397"/>
        <w:gridCol w:w="528"/>
        <w:gridCol w:w="388"/>
        <w:gridCol w:w="519"/>
        <w:gridCol w:w="380"/>
        <w:gridCol w:w="506"/>
        <w:gridCol w:w="380"/>
        <w:gridCol w:w="506"/>
        <w:gridCol w:w="439"/>
        <w:gridCol w:w="583"/>
        <w:gridCol w:w="380"/>
        <w:gridCol w:w="503"/>
        <w:gridCol w:w="7"/>
        <w:gridCol w:w="374"/>
        <w:gridCol w:w="503"/>
        <w:gridCol w:w="9"/>
        <w:gridCol w:w="372"/>
        <w:gridCol w:w="507"/>
        <w:gridCol w:w="11"/>
        <w:gridCol w:w="371"/>
        <w:gridCol w:w="502"/>
        <w:gridCol w:w="13"/>
        <w:gridCol w:w="479"/>
        <w:gridCol w:w="643"/>
        <w:gridCol w:w="14"/>
        <w:gridCol w:w="438"/>
        <w:gridCol w:w="558"/>
        <w:gridCol w:w="15"/>
        <w:gridCol w:w="437"/>
        <w:gridCol w:w="15"/>
        <w:gridCol w:w="890"/>
        <w:gridCol w:w="505"/>
        <w:gridCol w:w="435"/>
        <w:gridCol w:w="16"/>
        <w:gridCol w:w="503"/>
        <w:gridCol w:w="13"/>
      </w:tblGrid>
      <w:tr w:rsidR="002401C0" w:rsidRPr="004410FE" w:rsidTr="002401C0">
        <w:trPr>
          <w:trHeight w:val="500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2401C0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lastRenderedPageBreak/>
              <w:t xml:space="preserve">Tabulka </w:t>
            </w:r>
            <w:r w:rsidRPr="004410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6.1</w:t>
            </w:r>
          </w:p>
          <w:p w:rsidR="002401C0" w:rsidRPr="004410FE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  <w:p w:rsidR="002401C0" w:rsidRPr="00B43B13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B43B13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ZŠ</w:t>
            </w:r>
          </w:p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3B13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2021/22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př.tř.</w:t>
            </w:r>
          </w:p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MŠ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1 roč.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2 roč.</w:t>
            </w:r>
          </w:p>
        </w:tc>
        <w:tc>
          <w:tcPr>
            <w:tcW w:w="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3 roč.</w:t>
            </w:r>
          </w:p>
        </w:tc>
        <w:tc>
          <w:tcPr>
            <w:tcW w:w="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4 roč.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5 roč.</w:t>
            </w:r>
          </w:p>
        </w:tc>
        <w:tc>
          <w:tcPr>
            <w:tcW w:w="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6 roč.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7 roč.</w:t>
            </w:r>
          </w:p>
        </w:tc>
        <w:tc>
          <w:tcPr>
            <w:tcW w:w="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8 roč.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9 roč.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1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bottom"/>
            <w:hideMark/>
          </w:tcPr>
          <w:p w:rsidR="002401C0" w:rsidRPr="004D59EA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celkem s přípr. a spec.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 § 38, § 41 žáci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žáků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CCCFF" w:fill="99CCFF"/>
            <w:noWrap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sz w:val="16"/>
                <w:szCs w:val="16"/>
                <w:lang w:eastAsia="cs-CZ"/>
              </w:rPr>
              <w:t>1.stupeň ZŠ žáci/třídy</w:t>
            </w:r>
          </w:p>
          <w:p w:rsidR="002401C0" w:rsidRPr="004D59EA" w:rsidRDefault="002401C0" w:rsidP="002401C0">
            <w:pPr>
              <w:pStyle w:val="Odstavecseseznamem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Cílová kapacita ZŠ</w:t>
            </w:r>
          </w:p>
        </w:tc>
      </w:tr>
      <w:tr w:rsidR="002401C0" w:rsidRPr="004410FE" w:rsidTr="002401C0">
        <w:trPr>
          <w:gridAfter w:val="1"/>
          <w:wAfter w:w="13" w:type="dxa"/>
          <w:trHeight w:val="761"/>
        </w:trPr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tříd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žáků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tříd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žáků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tříd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žáků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tříd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žáků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tříd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žáků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tříd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žáků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tříd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žáků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tříd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žáků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tříd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žáků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tříd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žáků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tříd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žáků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tříd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D59EA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  <w:t>Počet žáků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01C0" w:rsidRPr="004D59EA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2401C0" w:rsidRPr="004410FE" w:rsidTr="002401C0">
        <w:trPr>
          <w:gridAfter w:val="1"/>
          <w:wAfter w:w="13" w:type="dxa"/>
          <w:trHeight w:val="349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Barrandov I.</w:t>
            </w: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   MŠ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639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654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761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      </w:t>
            </w: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383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1305</w:t>
            </w:r>
          </w:p>
        </w:tc>
      </w:tr>
      <w:tr w:rsidR="002401C0" w:rsidRPr="004410FE" w:rsidTr="002401C0">
        <w:trPr>
          <w:gridAfter w:val="1"/>
          <w:wAfter w:w="13" w:type="dxa"/>
          <w:trHeight w:val="210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4410FE" w:rsidTr="002401C0">
        <w:trPr>
          <w:gridAfter w:val="1"/>
          <w:wAfter w:w="13" w:type="dxa"/>
          <w:trHeight w:val="264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Barrandov II.</w:t>
            </w: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  MŠ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863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889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917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1304</w:t>
            </w:r>
          </w:p>
        </w:tc>
      </w:tr>
      <w:tr w:rsidR="002401C0" w:rsidRPr="004410FE" w:rsidTr="002401C0">
        <w:trPr>
          <w:gridAfter w:val="1"/>
          <w:wAfter w:w="13" w:type="dxa"/>
          <w:trHeight w:val="210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182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4410FE" w:rsidTr="002401C0">
        <w:trPr>
          <w:gridAfter w:val="1"/>
          <w:wAfter w:w="13" w:type="dxa"/>
          <w:trHeight w:val="277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Drtinova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583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583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334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720</w:t>
            </w:r>
          </w:p>
        </w:tc>
      </w:tr>
      <w:tr w:rsidR="002401C0" w:rsidRPr="004410FE" w:rsidTr="002401C0">
        <w:trPr>
          <w:gridAfter w:val="1"/>
          <w:wAfter w:w="13" w:type="dxa"/>
          <w:trHeight w:val="264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 xml:space="preserve">Grafická                                        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172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185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230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250</w:t>
            </w:r>
          </w:p>
        </w:tc>
      </w:tr>
      <w:tr w:rsidR="002401C0" w:rsidRPr="004410FE" w:rsidTr="002401C0">
        <w:trPr>
          <w:gridAfter w:val="1"/>
          <w:wAfter w:w="13" w:type="dxa"/>
          <w:trHeight w:val="21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 xml:space="preserve">                   MŠ  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4410FE" w:rsidTr="002401C0">
        <w:trPr>
          <w:gridAfter w:val="1"/>
          <w:wAfter w:w="13" w:type="dxa"/>
          <w:trHeight w:val="264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Kořenského</w:t>
            </w: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 MŠ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284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296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314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133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320</w:t>
            </w:r>
          </w:p>
        </w:tc>
      </w:tr>
      <w:tr w:rsidR="002401C0" w:rsidRPr="004410FE" w:rsidTr="002401C0">
        <w:trPr>
          <w:gridAfter w:val="1"/>
          <w:wAfter w:w="13" w:type="dxa"/>
          <w:trHeight w:val="197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4410FE" w:rsidTr="002401C0">
        <w:trPr>
          <w:gridAfter w:val="1"/>
          <w:wAfter w:w="13" w:type="dxa"/>
          <w:trHeight w:val="277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Nepomucká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381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38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572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572</w:t>
            </w:r>
          </w:p>
        </w:tc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584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361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5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615</w:t>
            </w:r>
          </w:p>
        </w:tc>
      </w:tr>
      <w:tr w:rsidR="002401C0" w:rsidRPr="004410FE" w:rsidTr="002401C0">
        <w:trPr>
          <w:gridAfter w:val="1"/>
          <w:wAfter w:w="13" w:type="dxa"/>
          <w:trHeight w:val="277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Podbělohorská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220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220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238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220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260</w:t>
            </w:r>
          </w:p>
        </w:tc>
      </w:tr>
      <w:tr w:rsidR="002401C0" w:rsidRPr="004410FE" w:rsidTr="002401C0">
        <w:trPr>
          <w:gridAfter w:val="1"/>
          <w:wAfter w:w="13" w:type="dxa"/>
          <w:trHeight w:val="277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Pod Žvahovem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258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258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258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210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320</w:t>
            </w:r>
          </w:p>
        </w:tc>
      </w:tr>
      <w:tr w:rsidR="002401C0" w:rsidRPr="004410FE" w:rsidTr="002401C0">
        <w:trPr>
          <w:gridAfter w:val="1"/>
          <w:wAfter w:w="13" w:type="dxa"/>
          <w:trHeight w:val="264"/>
        </w:trPr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Radlická</w:t>
            </w: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MŠ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38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272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286</w:t>
            </w:r>
          </w:p>
        </w:tc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291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360</w:t>
            </w:r>
          </w:p>
        </w:tc>
      </w:tr>
      <w:tr w:rsidR="002401C0" w:rsidRPr="004410FE" w:rsidTr="002401C0">
        <w:trPr>
          <w:gridAfter w:val="1"/>
          <w:wAfter w:w="13" w:type="dxa"/>
          <w:trHeight w:val="225"/>
        </w:trPr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4410FE" w:rsidTr="002401C0">
        <w:trPr>
          <w:gridAfter w:val="1"/>
          <w:wAfter w:w="13" w:type="dxa"/>
          <w:trHeight w:val="264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Santoška</w:t>
            </w: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MŠ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459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472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485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291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640</w:t>
            </w:r>
          </w:p>
        </w:tc>
      </w:tr>
      <w:tr w:rsidR="002401C0" w:rsidRPr="004410FE" w:rsidTr="002401C0">
        <w:trPr>
          <w:gridAfter w:val="1"/>
          <w:wAfter w:w="13" w:type="dxa"/>
          <w:trHeight w:val="225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4410FE" w:rsidTr="002401C0">
        <w:trPr>
          <w:gridAfter w:val="1"/>
          <w:wAfter w:w="13" w:type="dxa"/>
          <w:trHeight w:val="264"/>
        </w:trPr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Tyršova</w:t>
            </w: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MŠ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3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38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390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390</w:t>
            </w:r>
          </w:p>
        </w:tc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423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230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480</w:t>
            </w:r>
          </w:p>
        </w:tc>
      </w:tr>
      <w:tr w:rsidR="002401C0" w:rsidRPr="004410FE" w:rsidTr="002401C0">
        <w:trPr>
          <w:gridAfter w:val="1"/>
          <w:wAfter w:w="13" w:type="dxa"/>
          <w:trHeight w:val="210"/>
        </w:trPr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164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4410FE" w:rsidTr="002401C0">
        <w:trPr>
          <w:gridAfter w:val="1"/>
          <w:wAfter w:w="13" w:type="dxa"/>
          <w:trHeight w:val="277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Waldorfská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224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224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227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390</w:t>
            </w:r>
          </w:p>
        </w:tc>
      </w:tr>
      <w:tr w:rsidR="002401C0" w:rsidRPr="004410FE" w:rsidTr="002401C0">
        <w:trPr>
          <w:gridAfter w:val="1"/>
          <w:wAfter w:w="13" w:type="dxa"/>
          <w:trHeight w:val="264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Weberova</w:t>
            </w: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MŠ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633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633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642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329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660</w:t>
            </w:r>
          </w:p>
        </w:tc>
      </w:tr>
      <w:tr w:rsidR="002401C0" w:rsidRPr="004410FE" w:rsidTr="002401C0">
        <w:trPr>
          <w:gridAfter w:val="1"/>
          <w:wAfter w:w="13" w:type="dxa"/>
          <w:trHeight w:val="210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  <w:tr w:rsidR="002401C0" w:rsidRPr="004410FE" w:rsidTr="002401C0">
        <w:trPr>
          <w:gridAfter w:val="1"/>
          <w:wAfter w:w="13" w:type="dxa"/>
          <w:trHeight w:val="231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  ZŠ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246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5569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718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666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652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625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546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603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539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507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246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5569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253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5662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338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6000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3374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7624</w:t>
            </w:r>
          </w:p>
        </w:tc>
      </w:tr>
      <w:tr w:rsidR="002401C0" w:rsidRPr="004410FE" w:rsidTr="002401C0">
        <w:trPr>
          <w:gridAfter w:val="3"/>
          <w:wAfter w:w="532" w:type="dxa"/>
          <w:trHeight w:val="84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+ přípravná tř.</w:t>
            </w:r>
          </w:p>
        </w:tc>
        <w:tc>
          <w:tcPr>
            <w:tcW w:w="49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  <w:tr w:rsidR="002401C0" w:rsidRPr="004410FE" w:rsidTr="002401C0">
        <w:trPr>
          <w:gridAfter w:val="3"/>
          <w:wAfter w:w="532" w:type="dxa"/>
          <w:trHeight w:val="232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+ speciální tř.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  <w:tr w:rsidR="002401C0" w:rsidRPr="004410FE" w:rsidTr="002401C0">
        <w:trPr>
          <w:gridAfter w:val="1"/>
          <w:wAfter w:w="13" w:type="dxa"/>
          <w:trHeight w:val="26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CELKEM ZŠ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5662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718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666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652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625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546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603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539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507</w:t>
            </w:r>
          </w:p>
        </w:tc>
        <w:tc>
          <w:tcPr>
            <w:tcW w:w="49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253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5662</w:t>
            </w:r>
          </w:p>
        </w:tc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5662</w:t>
            </w:r>
          </w:p>
        </w:tc>
        <w:tc>
          <w:tcPr>
            <w:tcW w:w="45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338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6000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  <w:tr w:rsidR="002401C0" w:rsidRPr="004410FE" w:rsidTr="002401C0">
        <w:trPr>
          <w:gridAfter w:val="3"/>
          <w:wAfter w:w="532" w:type="dxa"/>
          <w:trHeight w:val="199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+ MŠ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911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911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911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  <w:tr w:rsidR="002401C0" w:rsidRPr="004410FE" w:rsidTr="002401C0">
        <w:trPr>
          <w:gridAfter w:val="3"/>
          <w:wAfter w:w="532" w:type="dxa"/>
          <w:trHeight w:val="4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292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6573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718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666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652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625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546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603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539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507</w:t>
            </w:r>
          </w:p>
        </w:tc>
        <w:tc>
          <w:tcPr>
            <w:tcW w:w="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292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6573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338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07D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6911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C0" w:rsidRPr="00F807D4" w:rsidRDefault="002401C0" w:rsidP="002401C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</w:tbl>
    <w:p w:rsidR="009E4F41" w:rsidRPr="009E4F41" w:rsidRDefault="009E4F41" w:rsidP="009E4F41">
      <w:pPr>
        <w:rPr>
          <w:sz w:val="24"/>
          <w:szCs w:val="20"/>
        </w:rPr>
        <w:sectPr w:rsidR="009E4F41" w:rsidRPr="009E4F41" w:rsidSect="009E4F41">
          <w:pgSz w:w="16838" w:h="11906" w:orient="landscape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-46"/>
        <w:tblW w:w="1565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514"/>
        <w:gridCol w:w="634"/>
        <w:gridCol w:w="409"/>
        <w:gridCol w:w="541"/>
        <w:gridCol w:w="400"/>
        <w:gridCol w:w="530"/>
        <w:gridCol w:w="392"/>
        <w:gridCol w:w="518"/>
        <w:gridCol w:w="392"/>
        <w:gridCol w:w="518"/>
        <w:gridCol w:w="392"/>
        <w:gridCol w:w="518"/>
        <w:gridCol w:w="392"/>
        <w:gridCol w:w="518"/>
        <w:gridCol w:w="392"/>
        <w:gridCol w:w="518"/>
        <w:gridCol w:w="392"/>
        <w:gridCol w:w="518"/>
        <w:gridCol w:w="392"/>
        <w:gridCol w:w="518"/>
        <w:gridCol w:w="506"/>
        <w:gridCol w:w="661"/>
        <w:gridCol w:w="429"/>
        <w:gridCol w:w="560"/>
        <w:gridCol w:w="414"/>
        <w:gridCol w:w="643"/>
        <w:gridCol w:w="505"/>
        <w:gridCol w:w="481"/>
        <w:gridCol w:w="505"/>
      </w:tblGrid>
      <w:tr w:rsidR="002401C0" w:rsidRPr="00517486" w:rsidTr="002401C0">
        <w:trPr>
          <w:trHeight w:val="560"/>
        </w:trPr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99CCFF"/>
            <w:vAlign w:val="center"/>
            <w:hideMark/>
          </w:tcPr>
          <w:p w:rsidR="002401C0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lastRenderedPageBreak/>
              <w:t xml:space="preserve">Tabulka </w:t>
            </w:r>
            <w:r w:rsidRPr="004410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6.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</w:t>
            </w:r>
          </w:p>
          <w:p w:rsidR="002401C0" w:rsidRPr="004410FE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  <w:p w:rsidR="002401C0" w:rsidRPr="00B43B13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B43B13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ZŠ</w:t>
            </w:r>
          </w:p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3B13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   202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0</w:t>
            </w:r>
            <w:r w:rsidRPr="00B43B13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/2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PŘÍPR. TŘ.</w:t>
            </w:r>
          </w:p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MŠ</w:t>
            </w:r>
          </w:p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1 roč.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2 roč.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3 roč.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4 roč.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5 roč.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6 roč.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7 roč.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8 roč.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9 roč.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celkem s přípr. a spec.</w:t>
            </w:r>
          </w:p>
        </w:tc>
        <w:tc>
          <w:tcPr>
            <w:tcW w:w="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 § 38, § 41 žáci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8EAADB" w:themeFill="accent5" w:themeFillTint="99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CCCCFF" w:fill="99CCFF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1. ST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CCCCFF" w:fill="99CCFF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počet tříd 1. st</w:t>
            </w:r>
          </w:p>
        </w:tc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Cílová kapacita ZŠ</w:t>
            </w:r>
          </w:p>
        </w:tc>
      </w:tr>
      <w:tr w:rsidR="002401C0" w:rsidRPr="00517486" w:rsidTr="002401C0">
        <w:trPr>
          <w:trHeight w:val="990"/>
        </w:trPr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99CCFF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8EAADB" w:themeFill="accent5" w:themeFillTint="99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Barrandov I.</w:t>
            </w: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   MŠ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641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655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380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1305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Barrandov II.</w:t>
            </w: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  MŠ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865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892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917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506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1304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184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Drtinova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592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592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639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315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650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 xml:space="preserve">Grafická                                        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162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177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234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250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 xml:space="preserve">                   MŠ 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Kořenského</w:t>
            </w: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 MŠ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281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294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312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139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320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Nepomucká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582</w:t>
            </w:r>
          </w:p>
        </w:tc>
        <w:tc>
          <w:tcPr>
            <w:tcW w:w="4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597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367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615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Podbělohorská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226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226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240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226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260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Pod Žvahovem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201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177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210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Radlická</w:t>
            </w: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MŠ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267</w:t>
            </w:r>
          </w:p>
        </w:tc>
        <w:tc>
          <w:tcPr>
            <w:tcW w:w="4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360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Santoška</w:t>
            </w: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MŠ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443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455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468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293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640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Tyršova</w:t>
            </w: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MŠ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370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370</w:t>
            </w:r>
          </w:p>
        </w:tc>
        <w:tc>
          <w:tcPr>
            <w:tcW w:w="4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408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233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480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162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Waldorfská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226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226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226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127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390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Weberova</w:t>
            </w: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br/>
              <w:t xml:space="preserve">                 MŠ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627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627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635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337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660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  ZŠ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244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5468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681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666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714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634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651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591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565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519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447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244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5468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251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5563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349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5912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3346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7444</w:t>
            </w: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+ přípravná tř.</w:t>
            </w:r>
          </w:p>
        </w:tc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2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+ speciální tř.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  <w:tr w:rsidR="002401C0" w:rsidRPr="00517486" w:rsidTr="002401C0">
        <w:trPr>
          <w:trHeight w:val="19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CELKEM ZŠ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5563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681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666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714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634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651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591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565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519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447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5563</w:t>
            </w:r>
          </w:p>
        </w:tc>
        <w:tc>
          <w:tcPr>
            <w:tcW w:w="42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251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5563</w:t>
            </w:r>
          </w:p>
        </w:tc>
        <w:tc>
          <w:tcPr>
            <w:tcW w:w="4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5912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  <w:tr w:rsidR="002401C0" w:rsidRPr="00517486" w:rsidTr="002401C0">
        <w:trPr>
          <w:trHeight w:val="326"/>
        </w:trPr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+ MŠ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936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936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8EAADB" w:themeFill="accent5" w:themeFillTint="99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936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  <w:tr w:rsidR="002401C0" w:rsidRPr="00517486" w:rsidTr="002401C0">
        <w:trPr>
          <w:trHeight w:val="311"/>
        </w:trPr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6499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681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666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714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634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651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591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565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519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447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290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6499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349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17486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6848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01C0" w:rsidRPr="00517486" w:rsidRDefault="002401C0" w:rsidP="002401C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</w:tbl>
    <w:p w:rsidR="00F81128" w:rsidRPr="002401C0" w:rsidRDefault="00F81128" w:rsidP="002401C0">
      <w:pPr>
        <w:tabs>
          <w:tab w:val="left" w:pos="945"/>
        </w:tabs>
        <w:rPr>
          <w:sz w:val="24"/>
          <w:szCs w:val="20"/>
        </w:rPr>
        <w:sectPr w:rsidR="00F81128" w:rsidRPr="002401C0" w:rsidSect="00541720">
          <w:pgSz w:w="16838" w:h="11906" w:orient="landscape" w:code="9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C1467A" w:rsidRPr="00AB2DD0" w:rsidRDefault="00C1467A" w:rsidP="00EF4F14">
      <w:pPr>
        <w:tabs>
          <w:tab w:val="left" w:pos="1100"/>
        </w:tabs>
        <w:rPr>
          <w:sz w:val="20"/>
          <w:szCs w:val="20"/>
        </w:rPr>
      </w:pPr>
    </w:p>
    <w:sectPr w:rsidR="00C1467A" w:rsidRPr="00AB2DD0" w:rsidSect="009E4F41">
      <w:pgSz w:w="11906" w:h="16838"/>
      <w:pgMar w:top="1417" w:right="567" w:bottom="1417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E06" w:rsidRDefault="008F3E06" w:rsidP="00BB00E9">
      <w:pPr>
        <w:spacing w:after="0" w:line="240" w:lineRule="auto"/>
      </w:pPr>
      <w:r>
        <w:separator/>
      </w:r>
    </w:p>
  </w:endnote>
  <w:endnote w:type="continuationSeparator" w:id="0">
    <w:p w:rsidR="008F3E06" w:rsidRDefault="008F3E06" w:rsidP="00BB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5174164"/>
      <w:docPartObj>
        <w:docPartGallery w:val="Page Numbers (Bottom of Page)"/>
        <w:docPartUnique/>
      </w:docPartObj>
    </w:sdtPr>
    <w:sdtEndPr/>
    <w:sdtContent>
      <w:p w:rsidR="00B86DC5" w:rsidRDefault="00B86DC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22C">
          <w:rPr>
            <w:noProof/>
          </w:rPr>
          <w:t>7</w:t>
        </w:r>
        <w:r>
          <w:fldChar w:fldCharType="end"/>
        </w:r>
      </w:p>
    </w:sdtContent>
  </w:sdt>
  <w:p w:rsidR="00B86DC5" w:rsidRDefault="00B86D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308438"/>
      <w:docPartObj>
        <w:docPartGallery w:val="Page Numbers (Bottom of Page)"/>
        <w:docPartUnique/>
      </w:docPartObj>
    </w:sdtPr>
    <w:sdtEndPr/>
    <w:sdtContent>
      <w:p w:rsidR="00B86DC5" w:rsidRDefault="008F3E06">
        <w:pPr>
          <w:pStyle w:val="Zpat"/>
        </w:pPr>
      </w:p>
    </w:sdtContent>
  </w:sdt>
  <w:p w:rsidR="00B86DC5" w:rsidRDefault="00B86D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90631"/>
      <w:docPartObj>
        <w:docPartGallery w:val="Page Numbers (Bottom of Page)"/>
        <w:docPartUnique/>
      </w:docPartObj>
    </w:sdtPr>
    <w:sdtEndPr/>
    <w:sdtContent>
      <w:p w:rsidR="00B86DC5" w:rsidRDefault="008F3E06">
        <w:pPr>
          <w:pStyle w:val="Zpat"/>
        </w:pPr>
      </w:p>
    </w:sdtContent>
  </w:sdt>
  <w:p w:rsidR="00B86DC5" w:rsidRDefault="00B86DC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577522"/>
      <w:docPartObj>
        <w:docPartGallery w:val="Page Numbers (Bottom of Page)"/>
        <w:docPartUnique/>
      </w:docPartObj>
    </w:sdtPr>
    <w:sdtEndPr/>
    <w:sdtContent>
      <w:p w:rsidR="00B86DC5" w:rsidRDefault="00B86DC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22C">
          <w:rPr>
            <w:noProof/>
          </w:rPr>
          <w:t>1</w:t>
        </w:r>
        <w:r>
          <w:fldChar w:fldCharType="end"/>
        </w:r>
      </w:p>
    </w:sdtContent>
  </w:sdt>
  <w:p w:rsidR="00B86DC5" w:rsidRDefault="00B86DC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C5" w:rsidRPr="003D32B8" w:rsidRDefault="00B86DC5" w:rsidP="003D32B8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C5" w:rsidRDefault="00B86DC5">
    <w:pPr>
      <w:pStyle w:val="Zpat"/>
    </w:pPr>
  </w:p>
  <w:p w:rsidR="00B86DC5" w:rsidRDefault="00B86D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E06" w:rsidRDefault="008F3E06" w:rsidP="00BB00E9">
      <w:pPr>
        <w:spacing w:after="0" w:line="240" w:lineRule="auto"/>
      </w:pPr>
      <w:r>
        <w:separator/>
      </w:r>
    </w:p>
  </w:footnote>
  <w:footnote w:type="continuationSeparator" w:id="0">
    <w:p w:rsidR="008F3E06" w:rsidRDefault="008F3E06" w:rsidP="00BB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C5" w:rsidRDefault="00B86D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C5" w:rsidRPr="003D32B8" w:rsidRDefault="00B86DC5" w:rsidP="003D32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E2"/>
    <w:multiLevelType w:val="hybridMultilevel"/>
    <w:tmpl w:val="6C84667A"/>
    <w:lvl w:ilvl="0" w:tplc="1AAED51E">
      <w:start w:val="2"/>
      <w:numFmt w:val="bullet"/>
      <w:lvlText w:val="-"/>
      <w:lvlJc w:val="left"/>
      <w:pPr>
        <w:ind w:left="460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192A1924"/>
    <w:multiLevelType w:val="hybridMultilevel"/>
    <w:tmpl w:val="B2E80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370A"/>
    <w:multiLevelType w:val="hybridMultilevel"/>
    <w:tmpl w:val="95E4E5C4"/>
    <w:lvl w:ilvl="0" w:tplc="45BCD3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077BE"/>
    <w:multiLevelType w:val="hybridMultilevel"/>
    <w:tmpl w:val="ED80D52C"/>
    <w:lvl w:ilvl="0" w:tplc="0D5AA2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96417"/>
    <w:multiLevelType w:val="multilevel"/>
    <w:tmpl w:val="3FB428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65"/>
    <w:rsid w:val="000D622C"/>
    <w:rsid w:val="0012209F"/>
    <w:rsid w:val="001F3259"/>
    <w:rsid w:val="002401C0"/>
    <w:rsid w:val="00397C9F"/>
    <w:rsid w:val="003C4420"/>
    <w:rsid w:val="003D32B8"/>
    <w:rsid w:val="00430EA9"/>
    <w:rsid w:val="004D59EA"/>
    <w:rsid w:val="004F3E64"/>
    <w:rsid w:val="005036BF"/>
    <w:rsid w:val="00541720"/>
    <w:rsid w:val="005B2F18"/>
    <w:rsid w:val="006A6D72"/>
    <w:rsid w:val="006A7074"/>
    <w:rsid w:val="00816B73"/>
    <w:rsid w:val="0088389D"/>
    <w:rsid w:val="008D64BC"/>
    <w:rsid w:val="008F3E06"/>
    <w:rsid w:val="00950391"/>
    <w:rsid w:val="009E4F41"/>
    <w:rsid w:val="00A26047"/>
    <w:rsid w:val="00A411AD"/>
    <w:rsid w:val="00AB2DD0"/>
    <w:rsid w:val="00AB3465"/>
    <w:rsid w:val="00B01BE6"/>
    <w:rsid w:val="00B620EE"/>
    <w:rsid w:val="00B86DC5"/>
    <w:rsid w:val="00BB00E9"/>
    <w:rsid w:val="00BD54B8"/>
    <w:rsid w:val="00BE0254"/>
    <w:rsid w:val="00C1467A"/>
    <w:rsid w:val="00C84E31"/>
    <w:rsid w:val="00D41DFF"/>
    <w:rsid w:val="00E51938"/>
    <w:rsid w:val="00E91767"/>
    <w:rsid w:val="00E950E5"/>
    <w:rsid w:val="00EF4F14"/>
    <w:rsid w:val="00F66D8C"/>
    <w:rsid w:val="00F81128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D78AF-9402-4C9E-9129-35A53E6E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0E9"/>
  </w:style>
  <w:style w:type="paragraph" w:styleId="Nadpis1">
    <w:name w:val="heading 1"/>
    <w:basedOn w:val="Normln"/>
    <w:next w:val="Normln"/>
    <w:link w:val="Nadpis1Char"/>
    <w:uiPriority w:val="9"/>
    <w:qFormat/>
    <w:rsid w:val="001F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6B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0E9"/>
  </w:style>
  <w:style w:type="paragraph" w:styleId="Zpat">
    <w:name w:val="footer"/>
    <w:basedOn w:val="Normln"/>
    <w:link w:val="ZpatChar"/>
    <w:uiPriority w:val="99"/>
    <w:unhideWhenUsed/>
    <w:rsid w:val="00BB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0E9"/>
  </w:style>
  <w:style w:type="paragraph" w:styleId="Bezmezer">
    <w:name w:val="No Spacing"/>
    <w:link w:val="BezmezerChar"/>
    <w:uiPriority w:val="1"/>
    <w:qFormat/>
    <w:rsid w:val="00E9176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91767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F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F3259"/>
    <w:pPr>
      <w:outlineLvl w:val="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1F3259"/>
    <w:pPr>
      <w:ind w:left="720"/>
      <w:contextualSpacing/>
    </w:pPr>
  </w:style>
  <w:style w:type="table" w:styleId="Prosttabulka1">
    <w:name w:val="Plain Table 1"/>
    <w:basedOn w:val="Normlntabulka"/>
    <w:uiPriority w:val="41"/>
    <w:rsid w:val="001F32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816B7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816B73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16B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816B73"/>
    <w:pPr>
      <w:spacing w:after="100"/>
      <w:ind w:left="220"/>
    </w:pPr>
  </w:style>
  <w:style w:type="character" w:styleId="slodku">
    <w:name w:val="line number"/>
    <w:basedOn w:val="Standardnpsmoodstavce"/>
    <w:uiPriority w:val="99"/>
    <w:semiHidden/>
    <w:unhideWhenUsed/>
    <w:rsid w:val="00816B73"/>
  </w:style>
  <w:style w:type="table" w:styleId="Mkatabulky">
    <w:name w:val="Table Grid"/>
    <w:basedOn w:val="Normlntabulka"/>
    <w:uiPriority w:val="39"/>
    <w:rsid w:val="00A2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irati\studie-MS-ZS\GRAFY%20Z&#352;\deti-podle-bydliste-cizinc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Počet žáků v jednotlivých</a:t>
            </a:r>
            <a:r>
              <a:rPr lang="cs-CZ" b="1" baseline="0"/>
              <a:t> </a:t>
            </a:r>
            <a:r>
              <a:rPr lang="cs-CZ" b="1"/>
              <a:t>třídách ZŠ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grafy!$C$15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grafy!$B$16:$B$24</c:f>
              <c:strCache>
                <c:ptCount val="9"/>
                <c:pt idx="0">
                  <c:v>1. třídy</c:v>
                </c:pt>
                <c:pt idx="1">
                  <c:v>2. třídy</c:v>
                </c:pt>
                <c:pt idx="2">
                  <c:v>3. třídy</c:v>
                </c:pt>
                <c:pt idx="3">
                  <c:v>4. třídy</c:v>
                </c:pt>
                <c:pt idx="4">
                  <c:v>5. třídy</c:v>
                </c:pt>
                <c:pt idx="5">
                  <c:v>6. třídy</c:v>
                </c:pt>
                <c:pt idx="6">
                  <c:v>7. třídy</c:v>
                </c:pt>
                <c:pt idx="7">
                  <c:v>8. třídy</c:v>
                </c:pt>
                <c:pt idx="8">
                  <c:v>9. třídy</c:v>
                </c:pt>
              </c:strCache>
            </c:strRef>
          </c:cat>
          <c:val>
            <c:numRef>
              <c:f>grafy!$C$16:$C$24</c:f>
              <c:numCache>
                <c:formatCode>General</c:formatCode>
                <c:ptCount val="9"/>
                <c:pt idx="0">
                  <c:v>676</c:v>
                </c:pt>
                <c:pt idx="1">
                  <c:v>706</c:v>
                </c:pt>
                <c:pt idx="2">
                  <c:v>648</c:v>
                </c:pt>
                <c:pt idx="3">
                  <c:v>657</c:v>
                </c:pt>
                <c:pt idx="4">
                  <c:v>675</c:v>
                </c:pt>
                <c:pt idx="5">
                  <c:v>573</c:v>
                </c:pt>
                <c:pt idx="6">
                  <c:v>541</c:v>
                </c:pt>
                <c:pt idx="7">
                  <c:v>455</c:v>
                </c:pt>
                <c:pt idx="8">
                  <c:v>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8F-41EE-8D7A-2AFEB849B5EE}"/>
            </c:ext>
          </c:extLst>
        </c:ser>
        <c:ser>
          <c:idx val="1"/>
          <c:order val="1"/>
          <c:tx>
            <c:strRef>
              <c:f>grafy!$D$15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grafy!$B$16:$B$24</c:f>
              <c:strCache>
                <c:ptCount val="9"/>
                <c:pt idx="0">
                  <c:v>1. třídy</c:v>
                </c:pt>
                <c:pt idx="1">
                  <c:v>2. třídy</c:v>
                </c:pt>
                <c:pt idx="2">
                  <c:v>3. třídy</c:v>
                </c:pt>
                <c:pt idx="3">
                  <c:v>4. třídy</c:v>
                </c:pt>
                <c:pt idx="4">
                  <c:v>5. třídy</c:v>
                </c:pt>
                <c:pt idx="5">
                  <c:v>6. třídy</c:v>
                </c:pt>
                <c:pt idx="6">
                  <c:v>7. třídy</c:v>
                </c:pt>
                <c:pt idx="7">
                  <c:v>8. třídy</c:v>
                </c:pt>
                <c:pt idx="8">
                  <c:v>9. třídy</c:v>
                </c:pt>
              </c:strCache>
            </c:strRef>
          </c:cat>
          <c:val>
            <c:numRef>
              <c:f>grafy!$D$16:$D$24</c:f>
              <c:numCache>
                <c:formatCode>General</c:formatCode>
                <c:ptCount val="9"/>
                <c:pt idx="0">
                  <c:v>681</c:v>
                </c:pt>
                <c:pt idx="1">
                  <c:v>666</c:v>
                </c:pt>
                <c:pt idx="2">
                  <c:v>714</c:v>
                </c:pt>
                <c:pt idx="3">
                  <c:v>634</c:v>
                </c:pt>
                <c:pt idx="4">
                  <c:v>651</c:v>
                </c:pt>
                <c:pt idx="5">
                  <c:v>591</c:v>
                </c:pt>
                <c:pt idx="6">
                  <c:v>565</c:v>
                </c:pt>
                <c:pt idx="7">
                  <c:v>519</c:v>
                </c:pt>
                <c:pt idx="8">
                  <c:v>447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8F-41EE-8D7A-2AFEB849B5EE}"/>
            </c:ext>
          </c:extLst>
        </c:ser>
        <c:ser>
          <c:idx val="2"/>
          <c:order val="2"/>
          <c:tx>
            <c:strRef>
              <c:f>grafy!$E$15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grafy!$B$16:$B$24</c:f>
              <c:strCache>
                <c:ptCount val="9"/>
                <c:pt idx="0">
                  <c:v>1. třídy</c:v>
                </c:pt>
                <c:pt idx="1">
                  <c:v>2. třídy</c:v>
                </c:pt>
                <c:pt idx="2">
                  <c:v>3. třídy</c:v>
                </c:pt>
                <c:pt idx="3">
                  <c:v>4. třídy</c:v>
                </c:pt>
                <c:pt idx="4">
                  <c:v>5. třídy</c:v>
                </c:pt>
                <c:pt idx="5">
                  <c:v>6. třídy</c:v>
                </c:pt>
                <c:pt idx="6">
                  <c:v>7. třídy</c:v>
                </c:pt>
                <c:pt idx="7">
                  <c:v>8. třídy</c:v>
                </c:pt>
                <c:pt idx="8">
                  <c:v>9. třídy</c:v>
                </c:pt>
              </c:strCache>
            </c:strRef>
          </c:cat>
          <c:val>
            <c:numRef>
              <c:f>grafy!$E$16:$E$24</c:f>
              <c:numCache>
                <c:formatCode>General</c:formatCode>
                <c:ptCount val="9"/>
                <c:pt idx="0">
                  <c:v>718</c:v>
                </c:pt>
                <c:pt idx="1">
                  <c:v>666</c:v>
                </c:pt>
                <c:pt idx="2">
                  <c:v>652</c:v>
                </c:pt>
                <c:pt idx="3">
                  <c:v>713</c:v>
                </c:pt>
                <c:pt idx="4">
                  <c:v>625</c:v>
                </c:pt>
                <c:pt idx="5">
                  <c:v>546</c:v>
                </c:pt>
                <c:pt idx="6">
                  <c:v>603</c:v>
                </c:pt>
                <c:pt idx="7">
                  <c:v>539</c:v>
                </c:pt>
                <c:pt idx="8">
                  <c:v>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8F-41EE-8D7A-2AFEB849B5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2249552"/>
        <c:axId val="502250336"/>
      </c:barChart>
      <c:catAx>
        <c:axId val="50224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2250336"/>
        <c:crosses val="autoZero"/>
        <c:auto val="1"/>
        <c:lblAlgn val="ctr"/>
        <c:lblOffset val="100"/>
        <c:noMultiLvlLbl val="0"/>
      </c:catAx>
      <c:valAx>
        <c:axId val="50225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22495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Počet jednotlivých</a:t>
            </a:r>
            <a:r>
              <a:rPr lang="cs-CZ" b="1" baseline="0"/>
              <a:t> </a:t>
            </a:r>
            <a:r>
              <a:rPr lang="cs-CZ" b="1"/>
              <a:t>tříd v základních školách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grafy!$C$2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grafy!$B$3:$B$11</c:f>
              <c:strCache>
                <c:ptCount val="9"/>
                <c:pt idx="0">
                  <c:v>1. třídy</c:v>
                </c:pt>
                <c:pt idx="1">
                  <c:v>2. třídy</c:v>
                </c:pt>
                <c:pt idx="2">
                  <c:v>3. třídy</c:v>
                </c:pt>
                <c:pt idx="3">
                  <c:v>4. třídy</c:v>
                </c:pt>
                <c:pt idx="4">
                  <c:v>5. třídy</c:v>
                </c:pt>
                <c:pt idx="5">
                  <c:v>6. třídy</c:v>
                </c:pt>
                <c:pt idx="6">
                  <c:v>7. třídy</c:v>
                </c:pt>
                <c:pt idx="7">
                  <c:v>8. třídy</c:v>
                </c:pt>
                <c:pt idx="8">
                  <c:v>9. třídy</c:v>
                </c:pt>
              </c:strCache>
            </c:strRef>
          </c:cat>
          <c:val>
            <c:numRef>
              <c:f>grafy!$C$3:$C$11</c:f>
              <c:numCache>
                <c:formatCode>General</c:formatCode>
                <c:ptCount val="9"/>
                <c:pt idx="0">
                  <c:v>31</c:v>
                </c:pt>
                <c:pt idx="1">
                  <c:v>31</c:v>
                </c:pt>
                <c:pt idx="2">
                  <c:v>29</c:v>
                </c:pt>
                <c:pt idx="3">
                  <c:v>28</c:v>
                </c:pt>
                <c:pt idx="4">
                  <c:v>30</c:v>
                </c:pt>
                <c:pt idx="5">
                  <c:v>25</c:v>
                </c:pt>
                <c:pt idx="6">
                  <c:v>24</c:v>
                </c:pt>
                <c:pt idx="7">
                  <c:v>21</c:v>
                </c:pt>
                <c:pt idx="8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5C-4ED3-8E46-C4DF1E5FC14B}"/>
            </c:ext>
          </c:extLst>
        </c:ser>
        <c:ser>
          <c:idx val="1"/>
          <c:order val="1"/>
          <c:tx>
            <c:strRef>
              <c:f>grafy!$D$2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grafy!$B$3:$B$11</c:f>
              <c:strCache>
                <c:ptCount val="9"/>
                <c:pt idx="0">
                  <c:v>1. třídy</c:v>
                </c:pt>
                <c:pt idx="1">
                  <c:v>2. třídy</c:v>
                </c:pt>
                <c:pt idx="2">
                  <c:v>3. třídy</c:v>
                </c:pt>
                <c:pt idx="3">
                  <c:v>4. třídy</c:v>
                </c:pt>
                <c:pt idx="4">
                  <c:v>5. třídy</c:v>
                </c:pt>
                <c:pt idx="5">
                  <c:v>6. třídy</c:v>
                </c:pt>
                <c:pt idx="6">
                  <c:v>7. třídy</c:v>
                </c:pt>
                <c:pt idx="7">
                  <c:v>8. třídy</c:v>
                </c:pt>
                <c:pt idx="8">
                  <c:v>9. třídy</c:v>
                </c:pt>
              </c:strCache>
            </c:strRef>
          </c:cat>
          <c:val>
            <c:numRef>
              <c:f>grafy!$D$3:$D$11</c:f>
              <c:numCache>
                <c:formatCode>General</c:formatCode>
                <c:ptCount val="9"/>
                <c:pt idx="0">
                  <c:v>31</c:v>
                </c:pt>
                <c:pt idx="1">
                  <c:v>31</c:v>
                </c:pt>
                <c:pt idx="2">
                  <c:v>31</c:v>
                </c:pt>
                <c:pt idx="3">
                  <c:v>28</c:v>
                </c:pt>
                <c:pt idx="4">
                  <c:v>28</c:v>
                </c:pt>
                <c:pt idx="5">
                  <c:v>26</c:v>
                </c:pt>
                <c:pt idx="6">
                  <c:v>25</c:v>
                </c:pt>
                <c:pt idx="7">
                  <c:v>24</c:v>
                </c:pt>
                <c:pt idx="8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5C-4ED3-8E46-C4DF1E5FC14B}"/>
            </c:ext>
          </c:extLst>
        </c:ser>
        <c:ser>
          <c:idx val="2"/>
          <c:order val="2"/>
          <c:tx>
            <c:strRef>
              <c:f>grafy!$E$2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grafy!$B$3:$B$11</c:f>
              <c:strCache>
                <c:ptCount val="9"/>
                <c:pt idx="0">
                  <c:v>1. třídy</c:v>
                </c:pt>
                <c:pt idx="1">
                  <c:v>2. třídy</c:v>
                </c:pt>
                <c:pt idx="2">
                  <c:v>3. třídy</c:v>
                </c:pt>
                <c:pt idx="3">
                  <c:v>4. třídy</c:v>
                </c:pt>
                <c:pt idx="4">
                  <c:v>5. třídy</c:v>
                </c:pt>
                <c:pt idx="5">
                  <c:v>6. třídy</c:v>
                </c:pt>
                <c:pt idx="6">
                  <c:v>7. třídy</c:v>
                </c:pt>
                <c:pt idx="7">
                  <c:v>8. třídy</c:v>
                </c:pt>
                <c:pt idx="8">
                  <c:v>9. třídy</c:v>
                </c:pt>
              </c:strCache>
            </c:strRef>
          </c:cat>
          <c:val>
            <c:numRef>
              <c:f>grafy!$E$3:$E$11</c:f>
              <c:numCache>
                <c:formatCode>General</c:formatCode>
                <c:ptCount val="9"/>
                <c:pt idx="0">
                  <c:v>31</c:v>
                </c:pt>
                <c:pt idx="1">
                  <c:v>31</c:v>
                </c:pt>
                <c:pt idx="2">
                  <c:v>29</c:v>
                </c:pt>
                <c:pt idx="3">
                  <c:v>31</c:v>
                </c:pt>
                <c:pt idx="4">
                  <c:v>28</c:v>
                </c:pt>
                <c:pt idx="5">
                  <c:v>23</c:v>
                </c:pt>
                <c:pt idx="6">
                  <c:v>26</c:v>
                </c:pt>
                <c:pt idx="7">
                  <c:v>25</c:v>
                </c:pt>
                <c:pt idx="8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5C-4ED3-8E46-C4DF1E5FC1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628496"/>
        <c:axId val="429630848"/>
      </c:barChart>
      <c:catAx>
        <c:axId val="42962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9630848"/>
        <c:crosses val="autoZero"/>
        <c:auto val="1"/>
        <c:lblAlgn val="ctr"/>
        <c:lblOffset val="100"/>
        <c:noMultiLvlLbl val="0"/>
      </c:catAx>
      <c:valAx>
        <c:axId val="42963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96284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1" i="0" cap="all" baseline="0">
                <a:effectLst/>
              </a:rPr>
              <a:t>POČTY DĚTÍ CIZINCŮ – k 30. 9. 2021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965-422F-A945-FE1EA40D69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965-422F-A945-FE1EA40D69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965-422F-A945-FE1EA40D69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965-422F-A945-FE1EA40D69F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965-422F-A945-FE1EA40D69F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965-422F-A945-FE1EA40D69F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6965-422F-A945-FE1EA40D69F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6965-422F-A945-FE1EA40D69F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6965-422F-A945-FE1EA40D69F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6965-422F-A945-FE1EA40D69F7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965-422F-A945-FE1EA40D69F7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965-422F-A945-FE1EA40D69F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cizinci!$B$16:$B$21</c:f>
              <c:strCache>
                <c:ptCount val="6"/>
                <c:pt idx="0">
                  <c:v>Hlubočepy</c:v>
                </c:pt>
                <c:pt idx="1">
                  <c:v>Jinonice</c:v>
                </c:pt>
                <c:pt idx="2">
                  <c:v>Košíře</c:v>
                </c:pt>
                <c:pt idx="3">
                  <c:v>Motol</c:v>
                </c:pt>
                <c:pt idx="4">
                  <c:v>Smíchov</c:v>
                </c:pt>
                <c:pt idx="5">
                  <c:v>Radlice</c:v>
                </c:pt>
              </c:strCache>
            </c:strRef>
          </c:cat>
          <c:val>
            <c:numRef>
              <c:f>cizinci!$C$16:$C$21</c:f>
              <c:numCache>
                <c:formatCode>General</c:formatCode>
                <c:ptCount val="6"/>
                <c:pt idx="0">
                  <c:v>195</c:v>
                </c:pt>
                <c:pt idx="1">
                  <c:v>55</c:v>
                </c:pt>
                <c:pt idx="2">
                  <c:v>46</c:v>
                </c:pt>
                <c:pt idx="3">
                  <c:v>48</c:v>
                </c:pt>
                <c:pt idx="4">
                  <c:v>190</c:v>
                </c:pt>
                <c:pt idx="5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965-422F-A945-FE1EA40D69F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E577DF-A110-48D2-8BBD-376A6D2B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5115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2</vt:lpstr>
    </vt:vector>
  </TitlesOfParts>
  <Company/>
  <LinksUpToDate>false</LinksUpToDate>
  <CharactersWithSpaces>35227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2</dc:title>
  <dc:subject>„DEMOGRAFICKÝ VÝVOJ ŠKOLSTVÍ V MČ PRAHA 5 A JEHO STŘEDNĚDOBÁ PROJEKCE DO ROKU 2023“</dc:subject>
  <dc:creator>Dočkalová Marcela</dc:creator>
  <cp:keywords/>
  <dc:description/>
  <cp:lastModifiedBy>Dočkalová Marcela</cp:lastModifiedBy>
  <cp:revision>2</cp:revision>
  <cp:lastPrinted>2022-03-07T14:06:00Z</cp:lastPrinted>
  <dcterms:created xsi:type="dcterms:W3CDTF">2022-04-04T15:11:00Z</dcterms:created>
  <dcterms:modified xsi:type="dcterms:W3CDTF">2022-04-04T15:11:00Z</dcterms:modified>
</cp:coreProperties>
</file>