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1, </w:t>
      </w:r>
      <w:r w:rsidRPr="000D2D02">
        <w:rPr>
          <w:b/>
          <w:bCs/>
          <w:sz w:val="26"/>
          <w:szCs w:val="26"/>
        </w:rPr>
        <w:t xml:space="preserve">zákona č. 13/1997 Sb. o pozemních komunikacích 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6D6B97">
        <w:t xml:space="preserve"> </w:t>
      </w:r>
      <w:r w:rsidR="00E82A4D">
        <w:t>za účelem umístění reklamního zařízení</w:t>
      </w:r>
      <w:r w:rsidR="004968D2">
        <w:t xml:space="preserve"> na pozemních komunikacích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E82A4D" w:rsidP="00E82A4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 reklamního zařízení </w:t>
            </w:r>
            <w:r w:rsidRPr="00E82A4D">
              <w:rPr>
                <w:bCs/>
              </w:rPr>
              <w:t>(např. stojan typu „A“):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E82A4D">
              <w:rPr>
                <w:bCs/>
              </w:rPr>
              <w:tab/>
            </w:r>
            <w:r w:rsidR="00E82A4D">
              <w:rPr>
                <w:bCs/>
              </w:rPr>
              <w:tab/>
              <w:t>délka záboru (m):</w:t>
            </w:r>
            <w:r w:rsidR="00E82A4D">
              <w:rPr>
                <w:bCs/>
              </w:rPr>
              <w:tab/>
            </w:r>
            <w:r w:rsidR="00F1465C">
              <w:rPr>
                <w:bCs/>
              </w:rPr>
              <w:t>šířka záboru (m):</w:t>
            </w:r>
            <w:r w:rsidR="00E82A4D">
              <w:rPr>
                <w:bCs/>
              </w:rPr>
              <w:tab/>
              <w:t>výška</w:t>
            </w:r>
            <w:r w:rsidR="00296959">
              <w:rPr>
                <w:bCs/>
              </w:rPr>
              <w:t xml:space="preserve"> záboru</w:t>
            </w:r>
            <w:r w:rsidR="00E82A4D">
              <w:rPr>
                <w:bCs/>
              </w:rPr>
              <w:t xml:space="preserve"> (m):</w:t>
            </w:r>
          </w:p>
        </w:tc>
      </w:tr>
      <w:tr w:rsidR="00E82A4D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E82A4D" w:rsidRDefault="00E82A4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 prodejnu </w:t>
            </w:r>
            <w:r w:rsidRPr="00E82A4D">
              <w:rPr>
                <w:bCs/>
              </w:rPr>
              <w:t>(provozovnu):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E82A4D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3x 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>, požadovaných záborů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E82A4D">
        <w:rPr>
          <w:b/>
          <w:sz w:val="22"/>
          <w:szCs w:val="22"/>
        </w:rPr>
        <w:t>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5B1A5A" w:rsidRDefault="005B1A5A" w:rsidP="002179C4">
      <w:pPr>
        <w:rPr>
          <w:b/>
          <w:u w:val="single"/>
        </w:rPr>
      </w:pPr>
    </w:p>
    <w:p w:rsidR="005B1A5A" w:rsidRDefault="005B1A5A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CA61E3">
        <w:rPr>
          <w:sz w:val="22"/>
          <w:szCs w:val="22"/>
        </w:rPr>
        <w:t>nit prostřednictvím podatelny Ú</w:t>
      </w:r>
      <w:bookmarkStart w:id="0" w:name="_GoBack"/>
      <w:bookmarkEnd w:id="0"/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72" w:rsidRDefault="00F10172" w:rsidP="00396DB9">
      <w:r>
        <w:separator/>
      </w:r>
    </w:p>
  </w:endnote>
  <w:endnote w:type="continuationSeparator" w:id="0">
    <w:p w:rsidR="00F10172" w:rsidRDefault="00F10172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72" w:rsidRDefault="00F10172" w:rsidP="00396DB9">
      <w:r>
        <w:separator/>
      </w:r>
    </w:p>
  </w:footnote>
  <w:footnote w:type="continuationSeparator" w:id="0">
    <w:p w:rsidR="00F10172" w:rsidRDefault="00F10172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96959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1A5A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63079"/>
    <w:rsid w:val="0087792F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2F65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A61E3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2A4D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0172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31AB-10A6-4A9E-ADDD-B3663C0B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26</cp:revision>
  <cp:lastPrinted>2022-02-03T08:27:00Z</cp:lastPrinted>
  <dcterms:created xsi:type="dcterms:W3CDTF">2022-01-20T08:01:00Z</dcterms:created>
  <dcterms:modified xsi:type="dcterms:W3CDTF">2022-03-08T12:53:00Z</dcterms:modified>
</cp:coreProperties>
</file>