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744EEB" w:rsidRDefault="00744EEB">
      <w:pPr>
        <w:rPr>
          <w:sz w:val="20"/>
          <w:szCs w:val="20"/>
        </w:rPr>
      </w:pPr>
    </w:p>
    <w:p w:rsidR="00D04D7C" w:rsidRPr="00493D8F" w:rsidRDefault="001D5A2B">
      <w:r>
        <w:t>4</w:t>
      </w:r>
      <w:r w:rsidR="00D574FC">
        <w:t>.</w:t>
      </w:r>
      <w:r w:rsidR="00744EEB">
        <w:t xml:space="preserve"> 11.</w:t>
      </w:r>
      <w:r w:rsidR="00D574FC">
        <w:t xml:space="preserve">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744EEB" w:rsidRDefault="00744EEB" w:rsidP="00841DD9">
      <w:pPr>
        <w:spacing w:line="240" w:lineRule="auto"/>
        <w:rPr>
          <w:sz w:val="20"/>
          <w:szCs w:val="20"/>
        </w:rPr>
      </w:pPr>
    </w:p>
    <w:p w:rsidR="00744EEB" w:rsidRDefault="00744EEB" w:rsidP="00841DD9">
      <w:pPr>
        <w:spacing w:line="240" w:lineRule="auto"/>
        <w:rPr>
          <w:sz w:val="20"/>
          <w:szCs w:val="20"/>
        </w:rPr>
      </w:pPr>
    </w:p>
    <w:p w:rsidR="00744EEB" w:rsidRPr="00155941" w:rsidRDefault="00744EEB" w:rsidP="00744EEB">
      <w:pPr>
        <w:rPr>
          <w:rFonts w:eastAsia="Times New Roman" w:cstheme="minorHAnsi"/>
          <w:b/>
          <w:bCs/>
          <w:color w:val="212121"/>
          <w:sz w:val="28"/>
          <w:szCs w:val="28"/>
          <w:shd w:val="clear" w:color="auto" w:fill="FFFFFF"/>
        </w:rPr>
      </w:pPr>
      <w:r w:rsidRPr="00155941">
        <w:rPr>
          <w:rFonts w:eastAsia="Times New Roman" w:cstheme="minorHAnsi"/>
          <w:b/>
          <w:bCs/>
          <w:color w:val="212121"/>
          <w:sz w:val="28"/>
          <w:szCs w:val="28"/>
          <w:shd w:val="clear" w:color="auto" w:fill="FFFFFF"/>
        </w:rPr>
        <w:t>Praha 5 navýšila rozpočet projektu Aktivní město</w:t>
      </w:r>
    </w:p>
    <w:p w:rsidR="00744EEB" w:rsidRDefault="00744EEB" w:rsidP="00744EEB">
      <w:pP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</w:rPr>
      </w:pPr>
    </w:p>
    <w:p w:rsidR="00744EEB" w:rsidRDefault="00744EEB" w:rsidP="00744EEB">
      <w:pP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</w:rPr>
      </w:pPr>
    </w:p>
    <w:p w:rsidR="00744EEB" w:rsidRDefault="00744EEB" w:rsidP="00744EEB">
      <w:pPr>
        <w:rPr>
          <w:rFonts w:eastAsia="Times New Roman" w:cstheme="minorHAnsi"/>
          <w:b/>
          <w:bCs/>
          <w:color w:val="212121"/>
          <w:shd w:val="clear" w:color="auto" w:fill="FFFFFF"/>
        </w:rPr>
      </w:pPr>
      <w:r w:rsidRPr="00155941">
        <w:rPr>
          <w:rFonts w:eastAsia="Times New Roman" w:cstheme="minorHAnsi"/>
          <w:b/>
          <w:bCs/>
          <w:color w:val="212121"/>
          <w:shd w:val="clear" w:color="auto" w:fill="FFFFFF"/>
        </w:rPr>
        <w:t>Na základě velkého úspěchu programu Aktivní město se Praha 5 rozhodla navýšit rozpočet tohoto projektu o bezmála tři čtvrtě milionu korun. Rodiče dětí tak mají stále možnost požádat o příspěvek tisíc korun na aktivní trávení volného času svých potomků.</w:t>
      </w:r>
    </w:p>
    <w:p w:rsidR="00744EEB" w:rsidRDefault="00744EEB" w:rsidP="00744EEB">
      <w:pPr>
        <w:rPr>
          <w:rFonts w:eastAsia="Times New Roman" w:cstheme="minorHAnsi"/>
          <w:b/>
          <w:bCs/>
          <w:color w:val="212121"/>
          <w:shd w:val="clear" w:color="auto" w:fill="FFFFFF"/>
        </w:rPr>
      </w:pPr>
    </w:p>
    <w:p w:rsidR="00744EEB" w:rsidRPr="00662E5E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 xml:space="preserve">Pilotní projekt spustila Praha 5 v roce 2020, kdy uvolnila z rozpočtu 1,2 milionu korun a roční příspěvek na dítě byl stanoven na 600 korun. </w:t>
      </w:r>
    </w:p>
    <w:p w:rsidR="00744EEB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</w:p>
    <w:p w:rsidR="00744EEB" w:rsidRPr="00662E5E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  <w:r w:rsidRPr="00662E5E">
        <w:rPr>
          <w:rFonts w:eastAsia="Times New Roman" w:cstheme="minorHAnsi"/>
          <w:i/>
          <w:iCs/>
          <w:color w:val="212121"/>
          <w:shd w:val="clear" w:color="auto" w:fill="FFFFFF"/>
        </w:rPr>
        <w:t>„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>Tehdy</w:t>
      </w:r>
      <w:r w:rsidRPr="00662E5E">
        <w:rPr>
          <w:rFonts w:eastAsia="Times New Roman" w:cstheme="minorHAnsi"/>
          <w:i/>
          <w:iCs/>
          <w:color w:val="212121"/>
          <w:shd w:val="clear" w:color="auto" w:fill="FFFFFF"/>
        </w:rPr>
        <w:t xml:space="preserve"> nám do toho skočila pandemie a část peněz se čerpala na letní dětské tábory, příměstské tábory či sportovní soustředění a mělo to obrovský úspěch. 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>Pro letošní rok se nám díky výnosu z daně z hazardních her podařilo rozpočet navýšit na rovné dva miliony a Rada městské části rozhodla, že příspěvek na jedno dítě zvedneme na 1000 korun. Během čtrnácti dnů bylo vyčerpáno,</w:t>
      </w:r>
      <w:r w:rsidRPr="00662E5E">
        <w:rPr>
          <w:rFonts w:eastAsia="Times New Roman" w:cstheme="minorHAnsi"/>
          <w:i/>
          <w:iCs/>
          <w:color w:val="212121"/>
          <w:shd w:val="clear" w:color="auto" w:fill="FFFFFF"/>
        </w:rPr>
        <w:t xml:space="preserve">“ </w:t>
      </w:r>
      <w:r>
        <w:rPr>
          <w:rFonts w:eastAsia="Times New Roman" w:cstheme="minorHAnsi"/>
          <w:color w:val="212121"/>
          <w:shd w:val="clear" w:color="auto" w:fill="FFFFFF"/>
        </w:rPr>
        <w:t xml:space="preserve">říká radní MČ Praha 5 pro oblast sportu David Dušek. </w:t>
      </w:r>
      <w:r w:rsidRPr="00662E5E">
        <w:rPr>
          <w:rFonts w:eastAsia="Times New Roman" w:cstheme="minorHAnsi"/>
          <w:color w:val="212121"/>
          <w:shd w:val="clear" w:color="auto" w:fill="FFFFFF"/>
        </w:rPr>
        <w:t xml:space="preserve"> </w:t>
      </w:r>
    </w:p>
    <w:p w:rsidR="00744EEB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</w:p>
    <w:p w:rsidR="00744EEB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 xml:space="preserve">Rada městské části Praha 5 proto znovu rozhodla o navýšení rozpočtu o bezmála tři čtvrtě milionu korun </w:t>
      </w:r>
      <w:r w:rsidRPr="00155941">
        <w:rPr>
          <w:rFonts w:eastAsia="Times New Roman" w:cstheme="minorHAnsi"/>
          <w:color w:val="212121"/>
          <w:shd w:val="clear" w:color="auto" w:fill="FFFFFF"/>
        </w:rPr>
        <w:t>a</w:t>
      </w:r>
      <w:r>
        <w:rPr>
          <w:rFonts w:eastAsia="Times New Roman" w:cstheme="minorHAnsi"/>
          <w:color w:val="212121"/>
          <w:shd w:val="clear" w:color="auto" w:fill="FFFFFF"/>
        </w:rPr>
        <w:t xml:space="preserve"> prodloužení projektu až do konce kalendářního roku.</w:t>
      </w:r>
    </w:p>
    <w:p w:rsidR="00744EEB" w:rsidRDefault="00744EEB" w:rsidP="00744EEB">
      <w:pPr>
        <w:rPr>
          <w:rFonts w:eastAsia="Times New Roman" w:cstheme="minorHAnsi"/>
          <w:i/>
          <w:iCs/>
          <w:color w:val="212121"/>
          <w:shd w:val="clear" w:color="auto" w:fill="FFFFFF"/>
        </w:rPr>
      </w:pPr>
    </w:p>
    <w:p w:rsidR="00744EEB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i/>
          <w:iCs/>
          <w:color w:val="212121"/>
          <w:shd w:val="clear" w:color="auto" w:fill="FFFFFF"/>
        </w:rPr>
        <w:t xml:space="preserve">„Podle mě jde o nejtransparentnější způsob, jak podpořit sportovní aktivity dětí. V dnešní složité době je to podpora mimořádně důležitá,“ </w:t>
      </w:r>
      <w:r>
        <w:rPr>
          <w:rFonts w:eastAsia="Times New Roman" w:cstheme="minorHAnsi"/>
          <w:color w:val="212121"/>
          <w:shd w:val="clear" w:color="auto" w:fill="FFFFFF"/>
        </w:rPr>
        <w:t>dodává radní Dušek.</w:t>
      </w:r>
    </w:p>
    <w:p w:rsidR="00744EEB" w:rsidRDefault="00744EEB" w:rsidP="00744EEB">
      <w:pPr>
        <w:rPr>
          <w:rFonts w:eastAsia="Times New Roman" w:cstheme="minorHAnsi"/>
          <w:color w:val="212121"/>
          <w:shd w:val="clear" w:color="auto" w:fill="FFFFFF"/>
        </w:rPr>
      </w:pPr>
    </w:p>
    <w:p w:rsidR="00744EEB" w:rsidRDefault="00744EEB" w:rsidP="00744EEB">
      <w:pPr>
        <w:spacing w:line="240" w:lineRule="auto"/>
        <w:rPr>
          <w:sz w:val="20"/>
          <w:szCs w:val="20"/>
        </w:rPr>
      </w:pPr>
      <w:r>
        <w:rPr>
          <w:rFonts w:eastAsia="Times New Roman" w:cstheme="minorHAnsi"/>
          <w:color w:val="212121"/>
          <w:shd w:val="clear" w:color="auto" w:fill="FFFFFF"/>
        </w:rPr>
        <w:t xml:space="preserve">Systém projektu Aktivní město je jednoduchý. Na webových stránkách </w:t>
      </w:r>
      <w:hyperlink r:id="rId10" w:history="1">
        <w:r w:rsidRPr="00FA2C77">
          <w:rPr>
            <w:rStyle w:val="Hypertextovodkaz"/>
            <w:rFonts w:eastAsia="Times New Roman" w:cstheme="minorHAnsi"/>
            <w:shd w:val="clear" w:color="auto" w:fill="FFFFFF"/>
          </w:rPr>
          <w:t>www.aktivnimesto.cz</w:t>
        </w:r>
      </w:hyperlink>
      <w:r>
        <w:rPr>
          <w:rFonts w:eastAsia="Times New Roman" w:cstheme="minorHAnsi"/>
          <w:color w:val="212121"/>
          <w:shd w:val="clear" w:color="auto" w:fill="FFFFFF"/>
        </w:rPr>
        <w:t xml:space="preserve"> si rodič dítěte zaregistruje, vybere si klub či spolek, kam bych chtěl své dítě posílat do kroužku. Městská část mu následně pošle podporu ve výši 1000 korun na uhrazení členského příspěvku.</w:t>
      </w:r>
    </w:p>
    <w:sectPr w:rsidR="00744EEB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0C" w:rsidRDefault="002F0E0C">
      <w:pPr>
        <w:spacing w:line="240" w:lineRule="auto"/>
      </w:pPr>
      <w:r>
        <w:separator/>
      </w:r>
    </w:p>
  </w:endnote>
  <w:endnote w:type="continuationSeparator" w:id="0">
    <w:p w:rsidR="002F0E0C" w:rsidRDefault="002F0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0C" w:rsidRDefault="002F0E0C">
      <w:pPr>
        <w:spacing w:line="240" w:lineRule="auto"/>
      </w:pPr>
      <w:r>
        <w:separator/>
      </w:r>
    </w:p>
  </w:footnote>
  <w:footnote w:type="continuationSeparator" w:id="0">
    <w:p w:rsidR="002F0E0C" w:rsidRDefault="002F0E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2F0E0C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44EEB"/>
    <w:rsid w:val="00771071"/>
    <w:rsid w:val="00796F6B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9E5797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ktivnimes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44F1-C4CE-4250-8147-AAAE254E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2</cp:revision>
  <dcterms:created xsi:type="dcterms:W3CDTF">2021-11-04T09:47:00Z</dcterms:created>
  <dcterms:modified xsi:type="dcterms:W3CDTF">2021-11-04T09:47:00Z</dcterms:modified>
</cp:coreProperties>
</file>