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841DD9">
      <w:r>
        <w:t>11</w:t>
      </w:r>
      <w:r w:rsidR="0009367E">
        <w:t xml:space="preserve">. </w:t>
      </w:r>
      <w:r w:rsidR="007B6397">
        <w:t>2</w:t>
      </w:r>
      <w:r w:rsidR="00D574FC">
        <w:t>. 2021</w:t>
      </w:r>
    </w:p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841DD9" w:rsidRDefault="00841DD9" w:rsidP="00841DD9">
      <w:pPr>
        <w:rPr>
          <w:b/>
          <w:sz w:val="28"/>
          <w:szCs w:val="28"/>
        </w:rPr>
      </w:pPr>
      <w:r w:rsidRPr="008E61E2">
        <w:rPr>
          <w:b/>
          <w:sz w:val="28"/>
          <w:szCs w:val="28"/>
        </w:rPr>
        <w:t>Projekt na pomoc ekonomicky slabším rodinám Splněná přání do lavic odstartoval druhé kolo</w:t>
      </w:r>
    </w:p>
    <w:p w:rsidR="00841DD9" w:rsidRPr="00841DD9" w:rsidRDefault="00841DD9" w:rsidP="00841DD9">
      <w:pPr>
        <w:spacing w:line="240" w:lineRule="auto"/>
        <w:rPr>
          <w:b/>
          <w:sz w:val="20"/>
          <w:szCs w:val="20"/>
        </w:rPr>
      </w:pPr>
    </w:p>
    <w:p w:rsidR="00841DD9" w:rsidRPr="00841DD9" w:rsidRDefault="00841DD9" w:rsidP="00841DD9">
      <w:pPr>
        <w:spacing w:line="360" w:lineRule="auto"/>
        <w:rPr>
          <w:b/>
          <w:sz w:val="20"/>
          <w:szCs w:val="20"/>
        </w:rPr>
      </w:pPr>
      <w:r w:rsidRPr="00841DD9">
        <w:rPr>
          <w:b/>
          <w:sz w:val="20"/>
          <w:szCs w:val="20"/>
        </w:rPr>
        <w:t>Pokračování úspěšné charitativní akce z loňského září odstartovalo začátkem února a poběží až do poloviny března. Lidé mají znovu možnost darovat školní pomůcky a vybavení žákům z ekonomicky slabších rodin. Pomoc znevýhodněným žákům nabízí MČ Praha 5 znovu ve spolupráci se Základní školou Grafická.</w:t>
      </w:r>
    </w:p>
    <w:p w:rsidR="00841DD9" w:rsidRPr="00841DD9" w:rsidRDefault="00841DD9" w:rsidP="00841DD9">
      <w:pPr>
        <w:spacing w:line="240" w:lineRule="auto"/>
        <w:rPr>
          <w:b/>
          <w:sz w:val="20"/>
          <w:szCs w:val="20"/>
        </w:rPr>
      </w:pPr>
    </w:p>
    <w:p w:rsidR="00841DD9" w:rsidRPr="00841DD9" w:rsidRDefault="00841DD9" w:rsidP="00841DD9">
      <w:pPr>
        <w:spacing w:line="360" w:lineRule="auto"/>
        <w:rPr>
          <w:sz w:val="20"/>
          <w:szCs w:val="20"/>
        </w:rPr>
      </w:pPr>
      <w:r w:rsidRPr="00841DD9">
        <w:rPr>
          <w:i/>
          <w:sz w:val="20"/>
          <w:szCs w:val="20"/>
        </w:rPr>
        <w:t xml:space="preserve">„Loni v září jsme vycházeli ze zkušeností, že začátek školního roku je pro řadu rodin finančně velmi náročný. A bylo to vlastně ještě před tím, než další vlna covidu silně zasáhla do ekonomických situací rodin. Mimo jiné i proto přicházíme s pokračováním projektu s tím, že nejde ani tak o nákup nových věcí, ale spíše o darování zachovalých věcí, které mohou ještě posloužit jinde,“ </w:t>
      </w:r>
      <w:r w:rsidRPr="00841DD9">
        <w:rPr>
          <w:sz w:val="20"/>
          <w:szCs w:val="20"/>
        </w:rPr>
        <w:t>vysvětluje iniciátorka projektu, ředitelka ZŠ Grafická Radmila Jedličková.</w:t>
      </w:r>
    </w:p>
    <w:p w:rsidR="00841DD9" w:rsidRPr="00841DD9" w:rsidRDefault="00841DD9" w:rsidP="00841DD9">
      <w:pPr>
        <w:spacing w:line="240" w:lineRule="auto"/>
        <w:rPr>
          <w:sz w:val="20"/>
          <w:szCs w:val="20"/>
        </w:rPr>
      </w:pPr>
    </w:p>
    <w:p w:rsidR="00841DD9" w:rsidRPr="00841DD9" w:rsidRDefault="00841DD9" w:rsidP="00841DD9">
      <w:pPr>
        <w:spacing w:line="360" w:lineRule="auto"/>
        <w:rPr>
          <w:sz w:val="20"/>
          <w:szCs w:val="20"/>
        </w:rPr>
      </w:pPr>
      <w:r w:rsidRPr="00841DD9">
        <w:rPr>
          <w:i/>
          <w:sz w:val="20"/>
          <w:szCs w:val="20"/>
        </w:rPr>
        <w:t>„V dnešní složité situaci, kdy se začíná mluvit o tom, že řada dětí trpí sociální izolací, může být ekonomický nedostatek ještě daleko palčivější problém než dříve. A vlastně jakákoli drobnost, která dítěti zpříjemní pobyt doma, nová školní pomůcka, sportovní vybavení či společenská hra</w:t>
      </w:r>
      <w:r w:rsidRPr="00841DD9">
        <w:rPr>
          <w:i/>
          <w:color w:val="FF0000"/>
          <w:sz w:val="20"/>
          <w:szCs w:val="20"/>
        </w:rPr>
        <w:t xml:space="preserve">, </w:t>
      </w:r>
      <w:r w:rsidRPr="00841DD9">
        <w:rPr>
          <w:i/>
          <w:sz w:val="20"/>
          <w:szCs w:val="20"/>
        </w:rPr>
        <w:t xml:space="preserve">může v této situaci těšit dvojnásob. Takže pokračování projektu samozřejmě plně podporuji,“ </w:t>
      </w:r>
      <w:r w:rsidRPr="00841DD9">
        <w:rPr>
          <w:sz w:val="20"/>
          <w:szCs w:val="20"/>
        </w:rPr>
        <w:t>dodává starostka MČ Praha 5 Renáta Zajíčková.</w:t>
      </w:r>
    </w:p>
    <w:p w:rsidR="00841DD9" w:rsidRPr="00841DD9" w:rsidRDefault="00841DD9" w:rsidP="00841DD9">
      <w:pPr>
        <w:spacing w:line="240" w:lineRule="auto"/>
        <w:rPr>
          <w:sz w:val="20"/>
          <w:szCs w:val="20"/>
        </w:rPr>
      </w:pPr>
    </w:p>
    <w:p w:rsidR="00841DD9" w:rsidRPr="00841DD9" w:rsidRDefault="00841DD9" w:rsidP="00841DD9">
      <w:pPr>
        <w:spacing w:line="360" w:lineRule="auto"/>
        <w:rPr>
          <w:sz w:val="20"/>
          <w:szCs w:val="20"/>
        </w:rPr>
      </w:pPr>
      <w:r w:rsidRPr="00841DD9">
        <w:rPr>
          <w:sz w:val="20"/>
          <w:szCs w:val="20"/>
        </w:rPr>
        <w:t xml:space="preserve">Městská část zřídila speciální emailovou adresu </w:t>
      </w:r>
      <w:hyperlink r:id="rId10" w:history="1">
        <w:r w:rsidRPr="00841DD9">
          <w:rPr>
            <w:rStyle w:val="Hypertextovodkaz"/>
            <w:sz w:val="20"/>
            <w:szCs w:val="20"/>
          </w:rPr>
          <w:t>pranidolavic@praha5.cz</w:t>
        </w:r>
      </w:hyperlink>
      <w:r w:rsidRPr="00841DD9">
        <w:rPr>
          <w:sz w:val="20"/>
          <w:szCs w:val="20"/>
        </w:rPr>
        <w:t xml:space="preserve">, kam mohou rodiny posílat svá přání a naopak dárci zde mohou nabízet nevyužité pomůcky a další potřebné věci. Na webových stránkách MČ Praha 5 je pak seznam přání pravidelně aktualizován. Stejně jako loni na podzim je i druhé kolo Splněných přání anonymní a jména obdarovaných nebudou zveřejněna. </w:t>
      </w:r>
    </w:p>
    <w:p w:rsidR="00841DD9" w:rsidRPr="00841DD9" w:rsidRDefault="00841DD9" w:rsidP="00841DD9">
      <w:pPr>
        <w:spacing w:line="240" w:lineRule="auto"/>
        <w:rPr>
          <w:sz w:val="20"/>
          <w:szCs w:val="20"/>
        </w:rPr>
      </w:pPr>
    </w:p>
    <w:p w:rsidR="00841DD9" w:rsidRDefault="00841DD9" w:rsidP="00841DD9">
      <w:pPr>
        <w:spacing w:line="360" w:lineRule="auto"/>
        <w:rPr>
          <w:sz w:val="20"/>
          <w:szCs w:val="20"/>
        </w:rPr>
      </w:pPr>
      <w:r w:rsidRPr="00841DD9">
        <w:rPr>
          <w:i/>
          <w:sz w:val="20"/>
          <w:szCs w:val="20"/>
        </w:rPr>
        <w:t>„Stalo se nám ale, že sami obdarovaní chtěli dárcům</w:t>
      </w:r>
      <w:bookmarkStart w:id="0" w:name="_GoBack"/>
      <w:bookmarkEnd w:id="0"/>
      <w:r w:rsidRPr="00841DD9">
        <w:rPr>
          <w:i/>
          <w:sz w:val="20"/>
          <w:szCs w:val="20"/>
        </w:rPr>
        <w:t xml:space="preserve"> poděkovat a zveřejnili fotografii se splněným přáním. Třeba maminka samoživitelka se díky projektu mohla s chlapcem, který chodí do přípravné třídy, poprvé podívat do zoologické zahrady. Zrovna se to povedlo mezi první a druhou covidovou vlnou a měli jsme z toho velkou radost,“ </w:t>
      </w:r>
      <w:r w:rsidRPr="00841DD9">
        <w:rPr>
          <w:sz w:val="20"/>
          <w:szCs w:val="20"/>
        </w:rPr>
        <w:t>pokračuje Radmila Jedličková.</w:t>
      </w:r>
    </w:p>
    <w:p w:rsidR="00841DD9" w:rsidRPr="00841DD9" w:rsidRDefault="00841DD9" w:rsidP="00841DD9">
      <w:pPr>
        <w:spacing w:line="240" w:lineRule="auto"/>
        <w:rPr>
          <w:sz w:val="20"/>
          <w:szCs w:val="20"/>
        </w:rPr>
      </w:pPr>
    </w:p>
    <w:p w:rsidR="00D65B12" w:rsidRPr="00841DD9" w:rsidRDefault="00841DD9" w:rsidP="00841DD9">
      <w:pPr>
        <w:spacing w:line="360" w:lineRule="auto"/>
        <w:rPr>
          <w:sz w:val="20"/>
          <w:szCs w:val="20"/>
        </w:rPr>
      </w:pPr>
      <w:r w:rsidRPr="00841DD9">
        <w:rPr>
          <w:sz w:val="20"/>
          <w:szCs w:val="20"/>
        </w:rPr>
        <w:t>Veškeré dary by měly souviset buď se školní výukou, nebo volnočasovými aktivitami. Pomůcky, oblečení, knihy či společenské hry by měly být čisté a zachovalé. Do projektu jsou zapojeny všechny základní a mateřské školy městské části Prahy 5.</w:t>
      </w: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1E2" w:rsidRDefault="009851E2">
      <w:pPr>
        <w:spacing w:line="240" w:lineRule="auto"/>
      </w:pPr>
      <w:r>
        <w:separator/>
      </w:r>
    </w:p>
  </w:endnote>
  <w:endnote w:type="continuationSeparator" w:id="0">
    <w:p w:rsidR="009851E2" w:rsidRDefault="009851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1E2" w:rsidRDefault="009851E2">
      <w:pPr>
        <w:spacing w:line="240" w:lineRule="auto"/>
      </w:pPr>
      <w:r>
        <w:separator/>
      </w:r>
    </w:p>
  </w:footnote>
  <w:footnote w:type="continuationSeparator" w:id="0">
    <w:p w:rsidR="009851E2" w:rsidRDefault="009851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E34C3"/>
    <w:rsid w:val="001F222B"/>
    <w:rsid w:val="0020267E"/>
    <w:rsid w:val="00202E6F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12317"/>
    <w:rsid w:val="00721C6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anidolavic@praha5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391E-C801-4F30-87B6-BED561A4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 (MHMP, OMM)</cp:lastModifiedBy>
  <cp:revision>2</cp:revision>
  <dcterms:created xsi:type="dcterms:W3CDTF">2021-02-10T19:50:00Z</dcterms:created>
  <dcterms:modified xsi:type="dcterms:W3CDTF">2021-02-10T19:50:00Z</dcterms:modified>
</cp:coreProperties>
</file>