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725C24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 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630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31. 10.</w:t>
            </w:r>
          </w:p>
        </w:tc>
        <w:tc>
          <w:tcPr>
            <w:tcW w:w="1563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21. 11. 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992"/>
        <w:gridCol w:w="1134"/>
        <w:gridCol w:w="1560"/>
      </w:tblGrid>
      <w:tr w:rsidR="00594D17" w:rsidRPr="0028587D" w:rsidTr="005656BD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962AA0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9. 10.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  <w:tr w:rsidR="00962AA0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>
              <w:t>Nad Husovými sady x Fráni Šrámka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23. 10.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D6D24"/>
    <w:rsid w:val="00505B29"/>
    <w:rsid w:val="005656BD"/>
    <w:rsid w:val="00594D17"/>
    <w:rsid w:val="005E672E"/>
    <w:rsid w:val="00725C24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50</cp:revision>
  <cp:lastPrinted>2021-09-20T11:08:00Z</cp:lastPrinted>
  <dcterms:created xsi:type="dcterms:W3CDTF">2019-03-01T12:13:00Z</dcterms:created>
  <dcterms:modified xsi:type="dcterms:W3CDTF">2021-10-07T07:31:00Z</dcterms:modified>
</cp:coreProperties>
</file>