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3118"/>
        <w:gridCol w:w="1701"/>
        <w:gridCol w:w="1843"/>
        <w:gridCol w:w="2517"/>
      </w:tblGrid>
      <w:tr w:rsidR="00BF5649" w:rsidTr="00E70919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5B9BD5" w:themeFill="accent1"/>
          </w:tcPr>
          <w:p w:rsidR="00BF5649" w:rsidRPr="00D13090" w:rsidRDefault="00D13090" w:rsidP="00B801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090">
              <w:rPr>
                <w:rFonts w:ascii="Times New Roman" w:hAnsi="Times New Roman" w:cs="Times New Roman"/>
                <w:b/>
              </w:rPr>
              <w:t>SAZEBNÍK ÚHRAD ZA POSKYTOVÁNÍ INFORMACÍ</w:t>
            </w:r>
          </w:p>
        </w:tc>
      </w:tr>
      <w:tr w:rsidR="00BF5649" w:rsidTr="00E70919">
        <w:tc>
          <w:tcPr>
            <w:tcW w:w="4815" w:type="dxa"/>
            <w:vMerge w:val="restart"/>
            <w:shd w:val="clear" w:color="auto" w:fill="DEEAF6" w:themeFill="accent1" w:themeFillTint="33"/>
            <w:vAlign w:val="center"/>
          </w:tcPr>
          <w:p w:rsidR="00BF5649" w:rsidRPr="00D13090" w:rsidRDefault="00BF5649">
            <w:pPr>
              <w:rPr>
                <w:rFonts w:ascii="Times New Roman" w:hAnsi="Times New Roman" w:cs="Times New Roman"/>
                <w:b/>
              </w:rPr>
            </w:pPr>
            <w:r w:rsidRPr="00D13090">
              <w:rPr>
                <w:rFonts w:ascii="Times New Roman" w:hAnsi="Times New Roman" w:cs="Times New Roman"/>
                <w:b/>
              </w:rPr>
              <w:t>Materiálové náklady</w:t>
            </w:r>
          </w:p>
        </w:tc>
        <w:tc>
          <w:tcPr>
            <w:tcW w:w="3118" w:type="dxa"/>
            <w:vMerge w:val="restart"/>
            <w:shd w:val="clear" w:color="auto" w:fill="DEEAF6" w:themeFill="accent1" w:themeFillTint="33"/>
            <w:vAlign w:val="center"/>
          </w:tcPr>
          <w:p w:rsidR="00BF5649" w:rsidRDefault="00BF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Elektronické kopie dokumentu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BF5649" w:rsidRDefault="00BF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Formát A4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BF5649" w:rsidRDefault="00B8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jednostranná</w:t>
            </w:r>
          </w:p>
        </w:tc>
        <w:tc>
          <w:tcPr>
            <w:tcW w:w="2517" w:type="dxa"/>
            <w:shd w:val="clear" w:color="auto" w:fill="DEEAF6" w:themeFill="accent1" w:themeFillTint="33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Kč</w:t>
            </w:r>
          </w:p>
        </w:tc>
      </w:tr>
      <w:tr w:rsidR="00BF5649" w:rsidTr="00E70919">
        <w:tc>
          <w:tcPr>
            <w:tcW w:w="4815" w:type="dxa"/>
            <w:vMerge/>
            <w:shd w:val="clear" w:color="auto" w:fill="DEEAF6" w:themeFill="accent1" w:themeFillTint="33"/>
            <w:vAlign w:val="center"/>
          </w:tcPr>
          <w:p w:rsidR="00BF5649" w:rsidRPr="00D13090" w:rsidRDefault="00BF56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DEEAF6" w:themeFill="accent1" w:themeFillTint="33"/>
            <w:vAlign w:val="center"/>
          </w:tcPr>
          <w:p w:rsidR="00BF5649" w:rsidRDefault="00BF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:rsidR="00BF5649" w:rsidRDefault="00BF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BF5649" w:rsidRDefault="00B8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oboustranná</w:t>
            </w:r>
          </w:p>
        </w:tc>
        <w:tc>
          <w:tcPr>
            <w:tcW w:w="2517" w:type="dxa"/>
            <w:shd w:val="clear" w:color="auto" w:fill="DEEAF6" w:themeFill="accent1" w:themeFillTint="33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Kč</w:t>
            </w:r>
          </w:p>
        </w:tc>
      </w:tr>
      <w:tr w:rsidR="00BF5649" w:rsidTr="00E70919">
        <w:tc>
          <w:tcPr>
            <w:tcW w:w="4815" w:type="dxa"/>
            <w:vMerge/>
            <w:shd w:val="clear" w:color="auto" w:fill="DEEAF6" w:themeFill="accent1" w:themeFillTint="33"/>
            <w:vAlign w:val="center"/>
          </w:tcPr>
          <w:p w:rsidR="00BF5649" w:rsidRPr="00D13090" w:rsidRDefault="00BF56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DEEAF6" w:themeFill="accent1" w:themeFillTint="33"/>
            <w:vAlign w:val="center"/>
          </w:tcPr>
          <w:p w:rsidR="00BF5649" w:rsidRDefault="00BF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BF5649" w:rsidRDefault="00BF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Formát A3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BF5649" w:rsidRDefault="00B8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jednostranná</w:t>
            </w:r>
          </w:p>
        </w:tc>
        <w:tc>
          <w:tcPr>
            <w:tcW w:w="2517" w:type="dxa"/>
            <w:shd w:val="clear" w:color="auto" w:fill="DEEAF6" w:themeFill="accent1" w:themeFillTint="33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Kč</w:t>
            </w:r>
          </w:p>
        </w:tc>
      </w:tr>
      <w:tr w:rsidR="00BF5649" w:rsidTr="00E70919">
        <w:tc>
          <w:tcPr>
            <w:tcW w:w="4815" w:type="dxa"/>
            <w:vMerge/>
            <w:shd w:val="clear" w:color="auto" w:fill="DEEAF6" w:themeFill="accent1" w:themeFillTint="33"/>
            <w:vAlign w:val="center"/>
          </w:tcPr>
          <w:p w:rsidR="00BF5649" w:rsidRPr="00D13090" w:rsidRDefault="00BF564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DEEAF6" w:themeFill="accent1" w:themeFillTint="33"/>
            <w:vAlign w:val="center"/>
          </w:tcPr>
          <w:p w:rsidR="00BF5649" w:rsidRDefault="00BF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:rsidR="00BF5649" w:rsidRDefault="00BF56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BF5649" w:rsidRDefault="00B8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oboustranná</w:t>
            </w:r>
          </w:p>
        </w:tc>
        <w:tc>
          <w:tcPr>
            <w:tcW w:w="2517" w:type="dxa"/>
            <w:shd w:val="clear" w:color="auto" w:fill="DEEAF6" w:themeFill="accent1" w:themeFillTint="33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Kč</w:t>
            </w:r>
          </w:p>
        </w:tc>
      </w:tr>
      <w:tr w:rsidR="00BF5649" w:rsidTr="00E70919">
        <w:tc>
          <w:tcPr>
            <w:tcW w:w="4815" w:type="dxa"/>
            <w:vMerge/>
            <w:shd w:val="clear" w:color="auto" w:fill="DEEAF6" w:themeFill="accent1" w:themeFillTint="33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 w:val="restart"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Tištěné kopie dokumentu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Formát A4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BF5649" w:rsidRDefault="00B8014A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jednostranná</w:t>
            </w:r>
          </w:p>
        </w:tc>
        <w:tc>
          <w:tcPr>
            <w:tcW w:w="2517" w:type="dxa"/>
            <w:shd w:val="clear" w:color="auto" w:fill="DEEAF6" w:themeFill="accent1" w:themeFillTint="33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Kč</w:t>
            </w:r>
          </w:p>
        </w:tc>
      </w:tr>
      <w:tr w:rsidR="00BF5649" w:rsidTr="00E70919">
        <w:tc>
          <w:tcPr>
            <w:tcW w:w="4815" w:type="dxa"/>
            <w:vMerge/>
            <w:shd w:val="clear" w:color="auto" w:fill="DEEAF6" w:themeFill="accent1" w:themeFillTint="33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oboust</w:t>
            </w:r>
            <w:r w:rsidR="00B8014A">
              <w:rPr>
                <w:rFonts w:ascii="Times New Roman" w:hAnsi="Times New Roman" w:cs="Times New Roman"/>
              </w:rPr>
              <w:t>ranná</w:t>
            </w:r>
          </w:p>
        </w:tc>
        <w:tc>
          <w:tcPr>
            <w:tcW w:w="2517" w:type="dxa"/>
            <w:shd w:val="clear" w:color="auto" w:fill="DEEAF6" w:themeFill="accent1" w:themeFillTint="33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Kč</w:t>
            </w:r>
          </w:p>
        </w:tc>
      </w:tr>
      <w:tr w:rsidR="00BF5649" w:rsidTr="00E70919">
        <w:tc>
          <w:tcPr>
            <w:tcW w:w="4815" w:type="dxa"/>
            <w:vMerge/>
            <w:shd w:val="clear" w:color="auto" w:fill="DEEAF6" w:themeFill="accent1" w:themeFillTint="33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Formát A3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BF5649" w:rsidRDefault="00B8014A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jednostranná</w:t>
            </w:r>
          </w:p>
        </w:tc>
        <w:tc>
          <w:tcPr>
            <w:tcW w:w="2517" w:type="dxa"/>
            <w:shd w:val="clear" w:color="auto" w:fill="DEEAF6" w:themeFill="accent1" w:themeFillTint="33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Kč</w:t>
            </w:r>
          </w:p>
        </w:tc>
      </w:tr>
      <w:tr w:rsidR="00BF5649" w:rsidTr="00E70919"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F5649" w:rsidRDefault="00B8014A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oboustranná</w:t>
            </w:r>
            <w:bookmarkStart w:id="0" w:name="_GoBack"/>
            <w:bookmarkEnd w:id="0"/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Kč</w:t>
            </w:r>
          </w:p>
        </w:tc>
      </w:tr>
      <w:tr w:rsidR="00BF5649" w:rsidTr="00E70919">
        <w:tc>
          <w:tcPr>
            <w:tcW w:w="4815" w:type="dxa"/>
            <w:vMerge w:val="restart"/>
            <w:shd w:val="clear" w:color="auto" w:fill="9CC2E5" w:themeFill="accent1" w:themeFillTint="99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  <w:r w:rsidRPr="00D13090">
              <w:rPr>
                <w:rFonts w:ascii="Times New Roman" w:hAnsi="Times New Roman" w:cs="Times New Roman"/>
                <w:b/>
              </w:rPr>
              <w:t>Náklady na technické nosiče dat</w:t>
            </w:r>
          </w:p>
        </w:tc>
        <w:tc>
          <w:tcPr>
            <w:tcW w:w="4819" w:type="dxa"/>
            <w:gridSpan w:val="2"/>
            <w:shd w:val="clear" w:color="auto" w:fill="9CC2E5" w:themeFill="accent1" w:themeFillTint="99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CD-R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kus</w:t>
            </w:r>
          </w:p>
        </w:tc>
        <w:tc>
          <w:tcPr>
            <w:tcW w:w="2517" w:type="dxa"/>
            <w:shd w:val="clear" w:color="auto" w:fill="9CC2E5" w:themeFill="accent1" w:themeFillTint="99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Kč</w:t>
            </w:r>
          </w:p>
        </w:tc>
      </w:tr>
      <w:tr w:rsidR="00BF5649" w:rsidTr="00E70919">
        <w:tc>
          <w:tcPr>
            <w:tcW w:w="4815" w:type="dxa"/>
            <w:vMerge/>
            <w:shd w:val="clear" w:color="auto" w:fill="9CC2E5" w:themeFill="accent1" w:themeFillTint="99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  <w:shd w:val="clear" w:color="auto" w:fill="9CC2E5" w:themeFill="accent1" w:themeFillTint="99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DVD-R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kus</w:t>
            </w:r>
          </w:p>
        </w:tc>
        <w:tc>
          <w:tcPr>
            <w:tcW w:w="2517" w:type="dxa"/>
            <w:shd w:val="clear" w:color="auto" w:fill="9CC2E5" w:themeFill="accent1" w:themeFillTint="99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Kč</w:t>
            </w:r>
          </w:p>
        </w:tc>
      </w:tr>
      <w:tr w:rsidR="00BF5649" w:rsidTr="00E70919">
        <w:tc>
          <w:tcPr>
            <w:tcW w:w="4815" w:type="dxa"/>
            <w:vMerge/>
            <w:shd w:val="clear" w:color="auto" w:fill="9CC2E5" w:themeFill="accent1" w:themeFillTint="99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  <w:shd w:val="clear" w:color="auto" w:fill="9CC2E5" w:themeFill="accent1" w:themeFillTint="99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USB do 16 GB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kus</w:t>
            </w:r>
          </w:p>
        </w:tc>
        <w:tc>
          <w:tcPr>
            <w:tcW w:w="2517" w:type="dxa"/>
            <w:shd w:val="clear" w:color="auto" w:fill="9CC2E5" w:themeFill="accent1" w:themeFillTint="99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Kč</w:t>
            </w:r>
          </w:p>
        </w:tc>
      </w:tr>
      <w:tr w:rsidR="00BF5649" w:rsidTr="00E70919"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USB nad 16 GB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kus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Kč</w:t>
            </w:r>
          </w:p>
        </w:tc>
      </w:tr>
      <w:tr w:rsidR="00BF5649" w:rsidTr="00B8014A">
        <w:trPr>
          <w:trHeight w:val="260"/>
        </w:trPr>
        <w:tc>
          <w:tcPr>
            <w:tcW w:w="4815" w:type="dxa"/>
            <w:vMerge w:val="restart"/>
            <w:shd w:val="clear" w:color="auto" w:fill="DEEAF6" w:themeFill="accent1" w:themeFillTint="33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  <w:r w:rsidRPr="00D13090">
              <w:rPr>
                <w:rFonts w:ascii="Times New Roman" w:hAnsi="Times New Roman" w:cs="Times New Roman"/>
                <w:b/>
              </w:rPr>
              <w:t>Náklady na poštovní služby</w:t>
            </w:r>
          </w:p>
        </w:tc>
        <w:tc>
          <w:tcPr>
            <w:tcW w:w="4819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BF5649" w:rsidRPr="00BF5649" w:rsidRDefault="00BF5649" w:rsidP="00BF5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Listovní zásilky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dobírku</w:t>
            </w:r>
          </w:p>
        </w:tc>
        <w:tc>
          <w:tcPr>
            <w:tcW w:w="2517" w:type="dxa"/>
            <w:shd w:val="clear" w:color="auto" w:fill="DEEAF6" w:themeFill="accent1" w:themeFillTint="33"/>
            <w:vAlign w:val="center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Dle ceníku poskytovatele</w:t>
            </w:r>
            <w:r w:rsidR="00D130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www.ceskaposta.cz</w:t>
            </w:r>
          </w:p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649" w:rsidTr="00B8014A">
        <w:tc>
          <w:tcPr>
            <w:tcW w:w="4815" w:type="dxa"/>
            <w:vMerge/>
            <w:shd w:val="clear" w:color="auto" w:fill="DEEAF6" w:themeFill="accent1" w:themeFillTint="33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Doporučeně</w:t>
            </w:r>
          </w:p>
        </w:tc>
        <w:tc>
          <w:tcPr>
            <w:tcW w:w="2517" w:type="dxa"/>
            <w:shd w:val="clear" w:color="auto" w:fill="DEEAF6" w:themeFill="accent1" w:themeFillTint="33"/>
            <w:vAlign w:val="center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Dle ceníku poskytovatele</w:t>
            </w:r>
            <w:r w:rsidR="00D130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www.ceskaposta.cz</w:t>
            </w:r>
          </w:p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649" w:rsidTr="00B8014A">
        <w:tc>
          <w:tcPr>
            <w:tcW w:w="4815" w:type="dxa"/>
            <w:vMerge/>
            <w:shd w:val="clear" w:color="auto" w:fill="DEEAF6" w:themeFill="accent1" w:themeFillTint="33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Balíkové zásilky </w:t>
            </w:r>
          </w:p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dobírku</w:t>
            </w:r>
          </w:p>
        </w:tc>
        <w:tc>
          <w:tcPr>
            <w:tcW w:w="2517" w:type="dxa"/>
            <w:shd w:val="clear" w:color="auto" w:fill="DEEAF6" w:themeFill="accent1" w:themeFillTint="33"/>
            <w:vAlign w:val="center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Dle ceníku poskytovatele</w:t>
            </w:r>
            <w:r w:rsidR="00D130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www.ceskaposta.cz</w:t>
            </w:r>
          </w:p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649" w:rsidTr="00B8014A">
        <w:tc>
          <w:tcPr>
            <w:tcW w:w="4815" w:type="dxa"/>
            <w:vMerge/>
            <w:shd w:val="clear" w:color="auto" w:fill="DEEAF6" w:themeFill="accent1" w:themeFillTint="33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  <w:vMerge/>
            <w:shd w:val="clear" w:color="auto" w:fill="DEEAF6" w:themeFill="accent1" w:themeFillTint="33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Doporučeně</w:t>
            </w:r>
          </w:p>
        </w:tc>
        <w:tc>
          <w:tcPr>
            <w:tcW w:w="2517" w:type="dxa"/>
            <w:shd w:val="clear" w:color="auto" w:fill="DEEAF6" w:themeFill="accent1" w:themeFillTint="33"/>
            <w:vAlign w:val="center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Dle ceníku poskytovatele</w:t>
            </w:r>
            <w:r w:rsidR="00D130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www.ceskaposta.cz</w:t>
            </w:r>
          </w:p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649" w:rsidTr="00E70919">
        <w:tc>
          <w:tcPr>
            <w:tcW w:w="4815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Zaslání do datové schránky</w:t>
            </w:r>
          </w:p>
        </w:tc>
        <w:tc>
          <w:tcPr>
            <w:tcW w:w="4360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Zdarma</w:t>
            </w:r>
          </w:p>
        </w:tc>
      </w:tr>
      <w:tr w:rsidR="00BF5649" w:rsidTr="00E70919">
        <w:tc>
          <w:tcPr>
            <w:tcW w:w="4815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F5649" w:rsidRPr="00D13090" w:rsidRDefault="00BF5649" w:rsidP="00F3534C">
            <w:pPr>
              <w:rPr>
                <w:rFonts w:ascii="Times New Roman" w:hAnsi="Times New Roman" w:cs="Times New Roman"/>
                <w:b/>
              </w:rPr>
            </w:pPr>
            <w:r w:rsidRPr="00D13090">
              <w:rPr>
                <w:rFonts w:ascii="Times New Roman" w:hAnsi="Times New Roman" w:cs="Times New Roman"/>
                <w:b/>
              </w:rPr>
              <w:t>Náklady za mimořádně rozsáhlé vyhledávání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F5649" w:rsidRDefault="00BF5649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Hodinová sazba odvozená z nákladů </w:t>
            </w:r>
            <w:r w:rsidR="00D13090">
              <w:rPr>
                <w:rFonts w:ascii="Times New Roman" w:hAnsi="Times New Roman" w:cs="Times New Roman"/>
              </w:rPr>
              <w:t>na platy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F5649" w:rsidRDefault="00BF5649" w:rsidP="00E709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hodina a další započatá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BF5649" w:rsidRDefault="00BF5649" w:rsidP="00E70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Kč</w:t>
            </w:r>
          </w:p>
        </w:tc>
      </w:tr>
      <w:tr w:rsidR="00D13090" w:rsidTr="00E70919">
        <w:tc>
          <w:tcPr>
            <w:tcW w:w="481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3090" w:rsidRPr="00D13090" w:rsidRDefault="00D13090" w:rsidP="00F3534C">
            <w:pPr>
              <w:rPr>
                <w:rFonts w:ascii="Times New Roman" w:hAnsi="Times New Roman" w:cs="Times New Roman"/>
                <w:b/>
              </w:rPr>
            </w:pPr>
            <w:r w:rsidRPr="00D13090">
              <w:rPr>
                <w:rFonts w:ascii="Times New Roman" w:hAnsi="Times New Roman" w:cs="Times New Roman"/>
                <w:b/>
              </w:rPr>
              <w:t>Náklady za kopie a tisk v jiném formátu nebo barvě</w:t>
            </w:r>
          </w:p>
        </w:tc>
        <w:tc>
          <w:tcPr>
            <w:tcW w:w="9179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3090" w:rsidRDefault="00D13090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Bude účtována skutečná cena za pořízení u komerčního poskytovatele kopírovacích služeb</w:t>
            </w:r>
          </w:p>
        </w:tc>
      </w:tr>
      <w:tr w:rsidR="00D13090" w:rsidTr="00E70919">
        <w:tc>
          <w:tcPr>
            <w:tcW w:w="4815" w:type="dxa"/>
            <w:shd w:val="clear" w:color="auto" w:fill="9CC2E5" w:themeFill="accent1" w:themeFillTint="99"/>
            <w:vAlign w:val="center"/>
          </w:tcPr>
          <w:p w:rsidR="00D13090" w:rsidRPr="00D13090" w:rsidRDefault="00D13090" w:rsidP="00F3534C">
            <w:pPr>
              <w:rPr>
                <w:rFonts w:ascii="Times New Roman" w:hAnsi="Times New Roman" w:cs="Times New Roman"/>
                <w:b/>
              </w:rPr>
            </w:pPr>
            <w:r w:rsidRPr="00D13090">
              <w:rPr>
                <w:rFonts w:ascii="Times New Roman" w:hAnsi="Times New Roman" w:cs="Times New Roman"/>
                <w:b/>
              </w:rPr>
              <w:t>Náklady za publikace a tiskoviny vydávané Městskou částí Praha 5 – Úřad</w:t>
            </w:r>
            <w:r w:rsidR="00B8014A">
              <w:rPr>
                <w:rFonts w:ascii="Times New Roman" w:hAnsi="Times New Roman" w:cs="Times New Roman"/>
                <w:b/>
              </w:rPr>
              <w:t>em</w:t>
            </w:r>
            <w:r w:rsidRPr="00D13090">
              <w:rPr>
                <w:rFonts w:ascii="Times New Roman" w:hAnsi="Times New Roman" w:cs="Times New Roman"/>
                <w:b/>
              </w:rPr>
              <w:t xml:space="preserve"> městské části Praha 5</w:t>
            </w:r>
          </w:p>
        </w:tc>
        <w:tc>
          <w:tcPr>
            <w:tcW w:w="9179" w:type="dxa"/>
            <w:gridSpan w:val="4"/>
            <w:shd w:val="clear" w:color="auto" w:fill="9CC2E5" w:themeFill="accent1" w:themeFillTint="99"/>
            <w:vAlign w:val="center"/>
          </w:tcPr>
          <w:p w:rsidR="00D13090" w:rsidRDefault="00D13090" w:rsidP="00F3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Výše nákladů bude stanovena ve výši ceny za příslušný výtisk, poskytuje-li se formou prodeje výtisku</w:t>
            </w:r>
          </w:p>
        </w:tc>
      </w:tr>
    </w:tbl>
    <w:p w:rsidR="00754C10" w:rsidRPr="00F3534C" w:rsidRDefault="00754C10">
      <w:pPr>
        <w:rPr>
          <w:rFonts w:ascii="Times New Roman" w:hAnsi="Times New Roman" w:cs="Times New Roman"/>
        </w:rPr>
      </w:pPr>
    </w:p>
    <w:sectPr w:rsidR="00754C10" w:rsidRPr="00F3534C" w:rsidSect="00F353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4C"/>
    <w:rsid w:val="00754C10"/>
    <w:rsid w:val="007F7A66"/>
    <w:rsid w:val="00A87A06"/>
    <w:rsid w:val="00B8014A"/>
    <w:rsid w:val="00BF5649"/>
    <w:rsid w:val="00D13090"/>
    <w:rsid w:val="00E70919"/>
    <w:rsid w:val="00F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7343A-1B85-4326-9C7E-057F4F06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Kolářová</dc:creator>
  <cp:keywords/>
  <dc:description/>
  <cp:lastModifiedBy>Lucie Kolářová</cp:lastModifiedBy>
  <cp:revision>2</cp:revision>
  <dcterms:created xsi:type="dcterms:W3CDTF">2020-07-09T08:45:00Z</dcterms:created>
  <dcterms:modified xsi:type="dcterms:W3CDTF">2020-07-09T10:49:00Z</dcterms:modified>
</cp:coreProperties>
</file>