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72" w:rsidRPr="00E91D2C" w:rsidRDefault="0013501F" w:rsidP="00E91D2C">
      <w:r w:rsidRPr="00E91D2C">
        <w:t xml:space="preserve">V letohrádku Portheimka se od 10. března otevře velmi zajímavá výstava Hvězdný prach – luxusní česká bižuterie, která se bude věnovat hvězdné současnosti české bižuterie. Desítka firem pro Museum skla Portheimka ve spolupráci s kurátory Petrem Novým a Silvií </w:t>
      </w:r>
      <w:proofErr w:type="spellStart"/>
      <w:r w:rsidRPr="00E91D2C">
        <w:t>Stanickou</w:t>
      </w:r>
      <w:proofErr w:type="spellEnd"/>
      <w:r w:rsidRPr="00E91D2C">
        <w:t xml:space="preserve"> vybrala nebo vytvořila j </w:t>
      </w:r>
      <w:proofErr w:type="spellStart"/>
      <w:r w:rsidRPr="00E91D2C">
        <w:t>edinečné</w:t>
      </w:r>
      <w:proofErr w:type="spellEnd"/>
      <w:r w:rsidRPr="00E91D2C">
        <w:t xml:space="preserve"> výrobky navržené českými i zahraničními designéry. Jejich společnými tématy jsou exkluzivita, svět haute couture a celebrit. Unikátní součástí expozice jsou bižuterní šperky inspirované ženami se silným příběhem a charismatem – symbolický dárek mecenášce Medě Mládkové k jejím nedávným stým narozeninám.</w:t>
      </w:r>
    </w:p>
    <w:p w:rsidR="00023164" w:rsidRPr="00E91D2C" w:rsidRDefault="00023164" w:rsidP="00E91D2C">
      <w:r w:rsidRPr="00E91D2C">
        <w:t>Ze světa hvězd: vila Portheimka představí luxusní současnou českou bižuterii</w:t>
      </w:r>
      <w:r w:rsidRPr="00E91D2C">
        <w:br/>
        <w:t xml:space="preserve">Náhrdelník navržený pro zpěvačku Adele, šperky pro </w:t>
      </w:r>
      <w:proofErr w:type="spellStart"/>
      <w:r w:rsidRPr="00E91D2C">
        <w:t>Coco</w:t>
      </w:r>
      <w:proofErr w:type="spellEnd"/>
      <w:r w:rsidRPr="00E91D2C">
        <w:t xml:space="preserve"> Chanel, náhrdelníky pro firmy Versace či J. P. </w:t>
      </w:r>
      <w:proofErr w:type="spellStart"/>
      <w:r w:rsidRPr="00E91D2C">
        <w:t>Gaultier</w:t>
      </w:r>
      <w:proofErr w:type="spellEnd"/>
      <w:r w:rsidRPr="00E91D2C">
        <w:t xml:space="preserve">, korunka pro Miss Czech Republic a šperky pro světové návrháře ukáže návštěvníkům výstava současné české bižuterie ve vile Portheimka na Smíchově. Přístupná bude od úterý a potrvá do 14. června. Expozici doplní šaty z taneční soutěže </w:t>
      </w:r>
      <w:proofErr w:type="spellStart"/>
      <w:r w:rsidRPr="00E91D2C">
        <w:t>StarDance</w:t>
      </w:r>
      <w:proofErr w:type="spellEnd"/>
      <w:r w:rsidRPr="00E91D2C">
        <w:t xml:space="preserve">, které vytvořila Preciosa </w:t>
      </w:r>
      <w:proofErr w:type="spellStart"/>
      <w:r w:rsidRPr="00E91D2C">
        <w:t>Crystal</w:t>
      </w:r>
      <w:proofErr w:type="spellEnd"/>
      <w:r w:rsidRPr="00E91D2C">
        <w:t xml:space="preserve"> </w:t>
      </w:r>
      <w:proofErr w:type="spellStart"/>
      <w:r w:rsidRPr="00E91D2C">
        <w:t>Components</w:t>
      </w:r>
      <w:proofErr w:type="spellEnd"/>
      <w:r w:rsidRPr="00E91D2C">
        <w:t>. Výstava se jmenuje Hvězdný prach.</w:t>
      </w:r>
      <w:bookmarkStart w:id="0" w:name="_GoBack"/>
      <w:bookmarkEnd w:id="0"/>
      <w:r w:rsidR="00E91D2C" w:rsidRPr="00E91D2C">
        <w:t xml:space="preserve"> </w:t>
      </w:r>
      <w:r w:rsidRPr="00E91D2C">
        <w:br/>
        <w:t xml:space="preserve">Výstava v Muzeu skla Portheimka se věnuje současné české bižuterii. Desítka firem ve spolupráci s kurátory Petrem Novým z Muzea skla a bižuterie v Jablonci nad Nisou a Silvií </w:t>
      </w:r>
      <w:proofErr w:type="spellStart"/>
      <w:r w:rsidRPr="00E91D2C">
        <w:t>Stanickou</w:t>
      </w:r>
      <w:proofErr w:type="spellEnd"/>
      <w:r w:rsidRPr="00E91D2C">
        <w:t xml:space="preserve"> z Univerzity Tomáše Bati ve Zlíně vybrala nebo vytvořila výrobky navržené českými i zahraničními designéry. Jejich společnými tématy jsou exkluzivita, svět haute couture a celebrit. Součástí expozice jsou bižuterní šperky inspirované ženami se silným příběhem a charismatem - symbolický dárek Medě Mládkové k jejím nedávným stým narozeninám, uvedl kurátor Nový. Mládková je zakladatelkou Muzea Kampa, které program Portheimky </w:t>
      </w:r>
      <w:proofErr w:type="gramStart"/>
      <w:r w:rsidRPr="00E91D2C">
        <w:t>připravuje</w:t>
      </w:r>
      <w:proofErr w:type="gramEnd"/>
      <w:r w:rsidRPr="00E91D2C">
        <w:t>.</w:t>
      </w:r>
      <w:r w:rsidRPr="00E91D2C">
        <w:br/>
        <w:t xml:space="preserve">Kurátoři </w:t>
      </w:r>
      <w:proofErr w:type="gramStart"/>
      <w:r w:rsidRPr="00E91D2C">
        <w:t>vycházeli</w:t>
      </w:r>
      <w:proofErr w:type="gramEnd"/>
      <w:r w:rsidRPr="00E91D2C">
        <w:t xml:space="preserve"> z domněnky, že zatímco český křišťál je v České republice všeobecně známou a vzývanou značkou, o české bižuterii se mnoho nemluví. Ve světě ale mají obdobný zvuk. Proto </w:t>
      </w:r>
      <w:proofErr w:type="gramStart"/>
      <w:r w:rsidRPr="00E91D2C">
        <w:t>vznikla</w:t>
      </w:r>
      <w:proofErr w:type="gramEnd"/>
      <w:r w:rsidRPr="00E91D2C">
        <w:t xml:space="preserve"> výstava.</w:t>
      </w:r>
      <w:r w:rsidRPr="00E91D2C">
        <w:br/>
        <w:t xml:space="preserve">Velkou konkurenční výhodou současné české bižuterie </w:t>
      </w:r>
      <w:proofErr w:type="gramStart"/>
      <w:r w:rsidRPr="00E91D2C">
        <w:t>je</w:t>
      </w:r>
      <w:proofErr w:type="gramEnd"/>
      <w:r w:rsidRPr="00E91D2C">
        <w:t xml:space="preserve"> její mnohotvárnost, v níž se jí nikdo nevyrovná, uvádějí kurátoři. Výrobě a vzorování se stále věnují desítky velkých, středních i malých specializovaných firem soustředěných především v dnešním Libereckém kraji, zejména na Jablonecku a </w:t>
      </w:r>
      <w:proofErr w:type="spellStart"/>
      <w:r w:rsidRPr="00E91D2C">
        <w:t>Železnobrodsku</w:t>
      </w:r>
      <w:proofErr w:type="spellEnd"/>
      <w:r w:rsidRPr="00E91D2C">
        <w:t>; tamní výrobci a prodejci začínají jako obchodní značku používat termín Křišťálové údolí. Bižuterie se vyváží a dodává do téměř stovky zemí formou polotovarů nebo hotových výrobků. K hlavnímu sortimentu v současnosti patří skleněné kameny, perle a perličky v nesčetném počtu typů, tvarů, velikostí, barev a jejich kombinací, v nabídce je ale také kovová bižuterie a další speciality.</w:t>
      </w:r>
      <w:r w:rsidRPr="00E91D2C">
        <w:br/>
        <w:t>Specifickou součástí práce českých firem jsou luxusní bižuterní šperky a módní kreace v podobě autorských konceptů, originálů, limitovaných kolekcí, včetně spolupráce se světovými a domácími módními značkami a návrháři nebo zakázková výroba pro konkrétního klienta.</w:t>
      </w:r>
    </w:p>
    <w:p w:rsidR="00023164" w:rsidRPr="00E91D2C" w:rsidRDefault="00C54B8E" w:rsidP="00E91D2C">
      <w:hyperlink r:id="rId4" w:history="1">
        <w:r w:rsidR="00023164" w:rsidRPr="00E91D2C">
          <w:rPr>
            <w:rStyle w:val="Hypertextovodkaz"/>
          </w:rPr>
          <w:t>https://www.tyden.cz/rubriky/kultura/ze-sveta-hvezd-vila-portheimka-predstavi-luxusni-soucasnou-ceskou-bizuterii_540512.html</w:t>
        </w:r>
      </w:hyperlink>
    </w:p>
    <w:p w:rsidR="00023164" w:rsidRPr="00E91D2C" w:rsidRDefault="00C54B8E" w:rsidP="00E91D2C">
      <w:r w:rsidRPr="00E91D2C">
        <w:pict>
          <v:rect id="_x0000_i1025" style="width:453.6pt;height:1.5pt" o:hralign="center" o:hrstd="t" o:hr="t" fillcolor="#a0a0a0" stroked="f"/>
        </w:pict>
      </w:r>
    </w:p>
    <w:p w:rsidR="00023164" w:rsidRPr="00E91D2C" w:rsidRDefault="00023164" w:rsidP="00E91D2C"/>
    <w:sectPr w:rsidR="00023164" w:rsidRPr="00E91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1F"/>
    <w:rsid w:val="00023164"/>
    <w:rsid w:val="0013501F"/>
    <w:rsid w:val="00B34672"/>
    <w:rsid w:val="00C54B8E"/>
    <w:rsid w:val="00E9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B51F-3EFB-4BAA-89F4-249EB977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316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23164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paragraph" w:customStyle="1" w:styleId="anotacia">
    <w:name w:val="anotacia"/>
    <w:basedOn w:val="Normln"/>
    <w:uiPriority w:val="99"/>
    <w:semiHidden/>
    <w:rsid w:val="00023164"/>
    <w:pPr>
      <w:spacing w:before="200" w:after="0" w:line="240" w:lineRule="auto"/>
    </w:pPr>
    <w:rPr>
      <w:rFonts w:ascii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yden.cz/rubriky/kultura/ze-sveta-hvezd-vila-portheimka-predstavi-luxusni-soucasnou-ceskou-bizuterii_540512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RÖSLEROVÁ Pavlína, Mgr.</cp:lastModifiedBy>
  <cp:revision>3</cp:revision>
  <dcterms:created xsi:type="dcterms:W3CDTF">2020-03-09T08:48:00Z</dcterms:created>
  <dcterms:modified xsi:type="dcterms:W3CDTF">2020-03-10T14:00:00Z</dcterms:modified>
</cp:coreProperties>
</file>