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6F" w:rsidRDefault="00770D6F">
      <w:r>
        <w:t xml:space="preserve">Interpelovaný: </w:t>
      </w:r>
      <w:r w:rsidRPr="00770D6F">
        <w:t>Bc. Lukáš Herold</w:t>
      </w:r>
      <w:r>
        <w:br/>
        <w:t xml:space="preserve">Věc: Využití letohrádku </w:t>
      </w:r>
      <w:proofErr w:type="spellStart"/>
      <w:r>
        <w:t>Portheimka</w:t>
      </w:r>
      <w:proofErr w:type="spellEnd"/>
    </w:p>
    <w:p w:rsidR="00185895" w:rsidRDefault="009E76B1">
      <w:r>
        <w:t>Vážený pane bakaláři,</w:t>
      </w:r>
    </w:p>
    <w:p w:rsidR="00F01935" w:rsidRDefault="009E76B1" w:rsidP="00F01935">
      <w:pPr>
        <w:rPr>
          <w:rFonts w:ascii="Calibri" w:eastAsia="Times New Roman" w:hAnsi="Calibri"/>
          <w:color w:val="000000"/>
        </w:rPr>
      </w:pPr>
      <w:r>
        <w:t xml:space="preserve">děkuju Vám za Vaši odpověď na předchozí interpelaci, ačkoliv přišla s mírným zpožděním. </w:t>
      </w:r>
      <w:r>
        <w:br/>
      </w:r>
      <w:r>
        <w:br/>
      </w:r>
      <w:r w:rsidR="00F01935">
        <w:rPr>
          <w:rFonts w:ascii="Calibri" w:eastAsia="Times New Roman" w:hAnsi="Calibri"/>
          <w:color w:val="000000"/>
        </w:rPr>
        <w:t>Interpelovaný: Bc. Lukáš Herold</w:t>
      </w:r>
    </w:p>
    <w:p w:rsidR="00F01935" w:rsidRDefault="00F01935" w:rsidP="00F01935">
      <w:pPr>
        <w:rPr>
          <w:rFonts w:ascii="Calibri" w:eastAsia="Times New Roman" w:hAnsi="Calibri"/>
          <w:color w:val="000000"/>
        </w:rPr>
      </w:pPr>
      <w:r>
        <w:rPr>
          <w:rFonts w:ascii="Calibri" w:eastAsia="Times New Roman" w:hAnsi="Calibri"/>
          <w:color w:val="000000"/>
        </w:rPr>
        <w:t xml:space="preserve">Věc: Využití letohrádku </w:t>
      </w:r>
      <w:proofErr w:type="spellStart"/>
      <w:r>
        <w:rPr>
          <w:rFonts w:ascii="Calibri" w:eastAsia="Times New Roman" w:hAnsi="Calibri"/>
          <w:color w:val="000000"/>
        </w:rPr>
        <w:t>Portheimka</w:t>
      </w:r>
      <w:proofErr w:type="spellEnd"/>
    </w:p>
    <w:p w:rsidR="00F01935" w:rsidRDefault="00F01935" w:rsidP="00F01935">
      <w:pPr>
        <w:rPr>
          <w:rFonts w:ascii="Calibri" w:eastAsia="Times New Roman" w:hAnsi="Calibri"/>
          <w:color w:val="000000"/>
        </w:rPr>
      </w:pPr>
      <w:r>
        <w:rPr>
          <w:rFonts w:ascii="Calibri" w:eastAsia="Times New Roman" w:hAnsi="Calibri"/>
          <w:color w:val="000000"/>
        </w:rPr>
        <w:t>Vážený pane bakaláři,</w:t>
      </w:r>
    </w:p>
    <w:p w:rsidR="00F01935" w:rsidRDefault="00F01935" w:rsidP="00F01935">
      <w:pPr>
        <w:rPr>
          <w:rFonts w:ascii="Calibri" w:eastAsia="Times New Roman" w:hAnsi="Calibri"/>
          <w:color w:val="000000"/>
        </w:rPr>
      </w:pPr>
      <w:r>
        <w:rPr>
          <w:rFonts w:ascii="Calibri" w:eastAsia="Times New Roman" w:hAnsi="Calibri"/>
          <w:color w:val="000000"/>
        </w:rPr>
        <w:t>děkuju Vám za Vaši odpověď na předchozí interpelaci, ačkoliv přišla s mírným zpožděním. </w:t>
      </w:r>
    </w:p>
    <w:p w:rsidR="00F01935" w:rsidRDefault="00F01935" w:rsidP="00F01935">
      <w:pPr>
        <w:rPr>
          <w:rFonts w:ascii="Calibri" w:eastAsia="Times New Roman" w:hAnsi="Calibri"/>
          <w:color w:val="000000"/>
        </w:rPr>
      </w:pPr>
    </w:p>
    <w:p w:rsidR="00F01935" w:rsidRDefault="00F01935" w:rsidP="00F01935">
      <w:pPr>
        <w:rPr>
          <w:rFonts w:ascii="Calibri" w:eastAsia="Times New Roman" w:hAnsi="Calibri"/>
          <w:color w:val="000000"/>
        </w:rPr>
      </w:pPr>
      <w:r>
        <w:rPr>
          <w:rFonts w:ascii="Calibri" w:eastAsia="Times New Roman" w:hAnsi="Calibri"/>
          <w:color w:val="000000"/>
        </w:rPr>
        <w:t>Ve své odpovědi mne vyzýváte, abych neblafoval, ale používal čísla. Bohužel sám jste se dopustil několik nepřesných a zavádějících použití čísel. </w:t>
      </w:r>
    </w:p>
    <w:p w:rsidR="00F01935" w:rsidRDefault="00F01935" w:rsidP="00F01935">
      <w:pPr>
        <w:rPr>
          <w:rFonts w:ascii="Calibri" w:eastAsia="Times New Roman" w:hAnsi="Calibri"/>
          <w:color w:val="000000"/>
        </w:rPr>
      </w:pPr>
      <w:r>
        <w:rPr>
          <w:rFonts w:ascii="Calibri" w:eastAsia="Times New Roman" w:hAnsi="Calibri"/>
          <w:color w:val="000000"/>
        </w:rPr>
        <w:t xml:space="preserve">Rád bych se proto zeptal, proč zaměňujete částku provozní dotace a rozpočet na dvě různé příspěvkové organizace? Částka 1,6 mil Kč, kterou považujete na rozpočet </w:t>
      </w:r>
      <w:proofErr w:type="spellStart"/>
      <w:r>
        <w:rPr>
          <w:rFonts w:ascii="Calibri" w:eastAsia="Times New Roman" w:hAnsi="Calibri"/>
          <w:color w:val="000000"/>
        </w:rPr>
        <w:t>Portheimky</w:t>
      </w:r>
      <w:proofErr w:type="spellEnd"/>
      <w:r>
        <w:rPr>
          <w:rFonts w:ascii="Calibri" w:eastAsia="Times New Roman" w:hAnsi="Calibri"/>
          <w:color w:val="000000"/>
        </w:rPr>
        <w:t xml:space="preserve"> v roce 2015, byla ve skutečnosti provozní dotací na </w:t>
      </w:r>
      <w:proofErr w:type="spellStart"/>
      <w:proofErr w:type="gramStart"/>
      <w:r>
        <w:rPr>
          <w:rFonts w:ascii="Calibri" w:eastAsia="Times New Roman" w:hAnsi="Calibri"/>
          <w:color w:val="000000"/>
        </w:rPr>
        <w:t>p.o</w:t>
      </w:r>
      <w:proofErr w:type="spellEnd"/>
      <w:r>
        <w:rPr>
          <w:rFonts w:ascii="Calibri" w:eastAsia="Times New Roman" w:hAnsi="Calibri"/>
          <w:color w:val="000000"/>
        </w:rPr>
        <w:t>.</w:t>
      </w:r>
      <w:proofErr w:type="gramEnd"/>
      <w:r>
        <w:rPr>
          <w:rFonts w:ascii="Calibri" w:eastAsia="Times New Roman" w:hAnsi="Calibri"/>
          <w:color w:val="000000"/>
        </w:rPr>
        <w:t xml:space="preserve"> Kulturní klub </w:t>
      </w:r>
      <w:proofErr w:type="spellStart"/>
      <w:r>
        <w:rPr>
          <w:rFonts w:ascii="Calibri" w:eastAsia="Times New Roman" w:hAnsi="Calibri"/>
          <w:color w:val="000000"/>
        </w:rPr>
        <w:t>Poštovka</w:t>
      </w:r>
      <w:proofErr w:type="spellEnd"/>
      <w:r>
        <w:rPr>
          <w:rFonts w:ascii="Calibri" w:eastAsia="Times New Roman" w:hAnsi="Calibri"/>
          <w:color w:val="000000"/>
        </w:rPr>
        <w:t xml:space="preserve"> – tedy jiný objekt. Částka 5,3 mil. Kč, kterou považujete za rozpočet </w:t>
      </w:r>
      <w:proofErr w:type="spellStart"/>
      <w:r>
        <w:rPr>
          <w:rFonts w:ascii="Calibri" w:eastAsia="Times New Roman" w:hAnsi="Calibri"/>
          <w:color w:val="000000"/>
        </w:rPr>
        <w:t>Portheimky</w:t>
      </w:r>
      <w:proofErr w:type="spellEnd"/>
      <w:r>
        <w:rPr>
          <w:rFonts w:ascii="Calibri" w:eastAsia="Times New Roman" w:hAnsi="Calibri"/>
          <w:color w:val="000000"/>
        </w:rPr>
        <w:t xml:space="preserve"> v roce 2016, je ve skutečnosti provozní dotace na celé Kulturní centrum Praha 5 – tedy </w:t>
      </w:r>
      <w:proofErr w:type="spellStart"/>
      <w:r>
        <w:rPr>
          <w:rFonts w:ascii="Calibri" w:eastAsia="Times New Roman" w:hAnsi="Calibri"/>
          <w:color w:val="000000"/>
        </w:rPr>
        <w:t>Portheimku</w:t>
      </w:r>
      <w:proofErr w:type="spellEnd"/>
      <w:r>
        <w:rPr>
          <w:rFonts w:ascii="Calibri" w:eastAsia="Times New Roman" w:hAnsi="Calibri"/>
          <w:color w:val="000000"/>
        </w:rPr>
        <w:t xml:space="preserve"> i </w:t>
      </w:r>
      <w:proofErr w:type="spellStart"/>
      <w:r>
        <w:rPr>
          <w:rFonts w:ascii="Calibri" w:eastAsia="Times New Roman" w:hAnsi="Calibri"/>
          <w:color w:val="000000"/>
        </w:rPr>
        <w:t>Poštovku</w:t>
      </w:r>
      <w:proofErr w:type="spellEnd"/>
      <w:r>
        <w:rPr>
          <w:rFonts w:ascii="Calibri" w:eastAsia="Times New Roman" w:hAnsi="Calibri"/>
          <w:color w:val="000000"/>
        </w:rPr>
        <w:t xml:space="preserve"> dohromady. Jednoduchou matematikou se dostaneme k částce 3,7 miliónu korun, což je skutečné navýšení provozní dotace na </w:t>
      </w:r>
      <w:proofErr w:type="spellStart"/>
      <w:r>
        <w:rPr>
          <w:rFonts w:ascii="Calibri" w:eastAsia="Times New Roman" w:hAnsi="Calibri"/>
          <w:color w:val="000000"/>
        </w:rPr>
        <w:t>Portheimku</w:t>
      </w:r>
      <w:proofErr w:type="spellEnd"/>
      <w:r>
        <w:rPr>
          <w:rFonts w:ascii="Calibri" w:eastAsia="Times New Roman" w:hAnsi="Calibri"/>
          <w:color w:val="000000"/>
        </w:rPr>
        <w:t xml:space="preserve"> v roce 2016. Z této částky je 1,57 mil. Kč určeno na náklady na energie, opravy a udržování, což je převod z rozpočtu Odboru majetku a investic. Navýšení rozpočtu v roce 2017 je skutečně dramatické, ale musím zdůraznit, že v té době jste již byl Vy členem Rady městské části a je to i Vaše zodpovědnost.</w:t>
      </w:r>
    </w:p>
    <w:p w:rsidR="00F01935" w:rsidRDefault="00F01935" w:rsidP="00F01935">
      <w:pPr>
        <w:rPr>
          <w:rFonts w:ascii="Calibri" w:eastAsia="Times New Roman" w:hAnsi="Calibri"/>
          <w:color w:val="000000"/>
        </w:rPr>
      </w:pPr>
      <w:r>
        <w:rPr>
          <w:rFonts w:ascii="Calibri" w:eastAsia="Times New Roman" w:hAnsi="Calibri"/>
          <w:color w:val="000000"/>
        </w:rPr>
        <w:t xml:space="preserve">Bohužel jste také zapomněl odpovědět na poměrně důležitou část mého předchozího dotazu, kterou porovnání návštěvnosti Galerie </w:t>
      </w:r>
      <w:proofErr w:type="spellStart"/>
      <w:r>
        <w:rPr>
          <w:rFonts w:ascii="Calibri" w:eastAsia="Times New Roman" w:hAnsi="Calibri"/>
          <w:color w:val="000000"/>
        </w:rPr>
        <w:t>Portheimka</w:t>
      </w:r>
      <w:proofErr w:type="spellEnd"/>
      <w:r>
        <w:rPr>
          <w:rFonts w:ascii="Calibri" w:eastAsia="Times New Roman" w:hAnsi="Calibri"/>
          <w:color w:val="000000"/>
        </w:rPr>
        <w:t xml:space="preserve"> s lety 2014 a 2015. Podle mých informací se jednalo o 3400 a 3100 návštěvníků. Ve srovnání s lety 2016 a 2017 se jedná o zvýšení návštěvnosti na dvojnásobek. Nemyslíte, že dvojnásobné navýšení návštěvnosti lze hodnotiti a bylo i cílem městské části Praha 5?</w:t>
      </w:r>
    </w:p>
    <w:p w:rsidR="00CE4E0C" w:rsidRDefault="00CE4E0C" w:rsidP="00F01935">
      <w:pPr>
        <w:tabs>
          <w:tab w:val="left" w:pos="3240"/>
        </w:tabs>
      </w:pPr>
      <w:bookmarkStart w:id="0" w:name="_GoBack"/>
      <w:bookmarkEnd w:id="0"/>
      <w:r>
        <w:t>Petr Hnyk</w:t>
      </w:r>
    </w:p>
    <w:p w:rsidR="00770D6F" w:rsidRDefault="00770D6F" w:rsidP="009E76B1">
      <w:pPr>
        <w:tabs>
          <w:tab w:val="left" w:pos="3240"/>
        </w:tabs>
      </w:pPr>
      <w:r>
        <w:t>19. 12. 2017</w:t>
      </w:r>
    </w:p>
    <w:p w:rsidR="00CE4E0C" w:rsidRDefault="00CE4E0C" w:rsidP="009E76B1">
      <w:pPr>
        <w:tabs>
          <w:tab w:val="left" w:pos="3240"/>
        </w:tabs>
      </w:pPr>
    </w:p>
    <w:p w:rsidR="00CE4E0C" w:rsidRDefault="00CE4E0C" w:rsidP="009E76B1">
      <w:pPr>
        <w:tabs>
          <w:tab w:val="left" w:pos="3240"/>
        </w:tabs>
      </w:pPr>
    </w:p>
    <w:p w:rsidR="00777BAE" w:rsidRDefault="00777BAE" w:rsidP="009E76B1">
      <w:pPr>
        <w:tabs>
          <w:tab w:val="left" w:pos="3240"/>
        </w:tabs>
      </w:pPr>
    </w:p>
    <w:p w:rsidR="00777BAE" w:rsidRDefault="00777BAE" w:rsidP="009E76B1">
      <w:pPr>
        <w:tabs>
          <w:tab w:val="left" w:pos="3240"/>
        </w:tabs>
      </w:pPr>
    </w:p>
    <w:p w:rsidR="00777BAE" w:rsidRDefault="00777BAE" w:rsidP="009E76B1">
      <w:pPr>
        <w:tabs>
          <w:tab w:val="left" w:pos="3240"/>
        </w:tabs>
      </w:pPr>
    </w:p>
    <w:p w:rsidR="00777BAE" w:rsidRDefault="00777BAE" w:rsidP="009E76B1">
      <w:pPr>
        <w:tabs>
          <w:tab w:val="left" w:pos="3240"/>
        </w:tabs>
      </w:pPr>
    </w:p>
    <w:p w:rsidR="00777BAE" w:rsidRDefault="00777BAE" w:rsidP="009E76B1">
      <w:pPr>
        <w:tabs>
          <w:tab w:val="left" w:pos="3240"/>
        </w:tabs>
      </w:pPr>
    </w:p>
    <w:p w:rsidR="00777BAE" w:rsidRDefault="00777BAE" w:rsidP="009E76B1">
      <w:pPr>
        <w:tabs>
          <w:tab w:val="left" w:pos="3240"/>
        </w:tabs>
      </w:pPr>
    </w:p>
    <w:p w:rsidR="00777BAE" w:rsidRDefault="00777BAE" w:rsidP="009E76B1">
      <w:pPr>
        <w:tabs>
          <w:tab w:val="left" w:pos="3240"/>
        </w:tabs>
      </w:pPr>
    </w:p>
    <w:p w:rsidR="00777BAE" w:rsidRDefault="00777BAE" w:rsidP="009E76B1">
      <w:pPr>
        <w:tabs>
          <w:tab w:val="left" w:pos="3240"/>
        </w:tabs>
      </w:pPr>
    </w:p>
    <w:p w:rsidR="00777BAE" w:rsidRDefault="00777BAE" w:rsidP="009E76B1">
      <w:pPr>
        <w:tabs>
          <w:tab w:val="left" w:pos="3240"/>
        </w:tabs>
      </w:pPr>
    </w:p>
    <w:p w:rsidR="00777BAE" w:rsidRDefault="00777BAE" w:rsidP="009E76B1">
      <w:pPr>
        <w:tabs>
          <w:tab w:val="left" w:pos="3240"/>
        </w:tabs>
      </w:pPr>
    </w:p>
    <w:p w:rsidR="00777BAE" w:rsidRDefault="00777BAE" w:rsidP="009E76B1">
      <w:pPr>
        <w:tabs>
          <w:tab w:val="left" w:pos="3240"/>
        </w:tabs>
      </w:pPr>
    </w:p>
    <w:p w:rsidR="00777BAE" w:rsidRDefault="00777BAE" w:rsidP="009E76B1">
      <w:pPr>
        <w:tabs>
          <w:tab w:val="left" w:pos="3240"/>
        </w:tabs>
      </w:pPr>
    </w:p>
    <w:p w:rsidR="00777BAE" w:rsidRDefault="00777BAE" w:rsidP="009E76B1">
      <w:pPr>
        <w:tabs>
          <w:tab w:val="left" w:pos="3240"/>
        </w:tabs>
      </w:pPr>
    </w:p>
    <w:p w:rsidR="00777BAE" w:rsidRDefault="00777BAE" w:rsidP="009E76B1">
      <w:pPr>
        <w:tabs>
          <w:tab w:val="left" w:pos="3240"/>
        </w:tabs>
      </w:pPr>
    </w:p>
    <w:p w:rsidR="00777BAE" w:rsidRDefault="00777BAE" w:rsidP="009E76B1">
      <w:pPr>
        <w:tabs>
          <w:tab w:val="left" w:pos="3240"/>
        </w:tabs>
      </w:pPr>
      <w:r>
        <w:t>Interpelovaný: radní Jan Trojánek</w:t>
      </w:r>
      <w:r w:rsidR="000D1088">
        <w:br/>
        <w:t xml:space="preserve">Věc: </w:t>
      </w:r>
      <w:r>
        <w:t>Mzdové náklady Vzdělávacího a informačního centra, o.p.s.</w:t>
      </w:r>
    </w:p>
    <w:p w:rsidR="00777BAE" w:rsidRDefault="00777BAE" w:rsidP="009E76B1">
      <w:pPr>
        <w:tabs>
          <w:tab w:val="left" w:pos="3240"/>
        </w:tabs>
      </w:pPr>
      <w:r>
        <w:t>Vážený pane radní,</w:t>
      </w:r>
    </w:p>
    <w:p w:rsidR="00777BAE" w:rsidRDefault="00777BAE" w:rsidP="009E76B1">
      <w:pPr>
        <w:tabs>
          <w:tab w:val="left" w:pos="3240"/>
        </w:tabs>
      </w:pPr>
      <w:r>
        <w:t>Předně bych Vám rád poděkoval za vyčerpávající zprávu o činnosti VIC, kterou jste předkládal na minulém jednání zastupitelstva městské části Praha 5, a chtěl bych Vám položit pár doplňujících dotazů.</w:t>
      </w:r>
    </w:p>
    <w:p w:rsidR="00777BAE" w:rsidRDefault="00777BAE" w:rsidP="009E76B1">
      <w:pPr>
        <w:tabs>
          <w:tab w:val="left" w:pos="3240"/>
        </w:tabs>
      </w:pPr>
      <w:r>
        <w:t>V mzdových nákladech byla uvedena částka přesahující 500 tisíc korun na jedno čtvrtletí. Celkově to znamená, že roční mzdové náklady přes dva milióny korun. Mohl byste prosím uvést, kolik má VIC zaměstnanců a na jaký úvazek? Případně můžete doplnit i měsíční mzdu jednotlivých zaměstnanců.</w:t>
      </w:r>
    </w:p>
    <w:p w:rsidR="00777BAE" w:rsidRDefault="00777BAE" w:rsidP="009E76B1">
      <w:pPr>
        <w:tabs>
          <w:tab w:val="left" w:pos="3240"/>
        </w:tabs>
      </w:pPr>
      <w:r>
        <w:t>Víte, kolik činili mzdové náklady Informačního centra Praha 5, o.p.s. v předchozích letech? Můžete tuto částku porovnat se současnými náklady a zdůvodnit rozdíl?</w:t>
      </w:r>
    </w:p>
    <w:p w:rsidR="00777BAE" w:rsidRDefault="00777BAE" w:rsidP="009E76B1">
      <w:pPr>
        <w:tabs>
          <w:tab w:val="left" w:pos="3240"/>
        </w:tabs>
      </w:pPr>
      <w:r>
        <w:t>Dozvěděl jsem se, že se na podzim v prostorách VIC konaly kurzy fotografování, které přednášel jeden ze členů zastupitelstva. Byly tyto kurzy organizovány přímo VIC nebo se jednalo o komerční pronájem? Kolik byly případné příjmy z tohoto pronájmu?</w:t>
      </w:r>
    </w:p>
    <w:p w:rsidR="00777BAE" w:rsidRDefault="00777BAE" w:rsidP="009E76B1">
      <w:pPr>
        <w:tabs>
          <w:tab w:val="left" w:pos="3240"/>
        </w:tabs>
      </w:pPr>
      <w:r>
        <w:t>Děkuju Vám za odpovědi.</w:t>
      </w:r>
    </w:p>
    <w:p w:rsidR="00777BAE" w:rsidRDefault="00777BAE" w:rsidP="009E76B1">
      <w:pPr>
        <w:tabs>
          <w:tab w:val="left" w:pos="3240"/>
        </w:tabs>
      </w:pPr>
      <w:r>
        <w:t>Petr Hnyk</w:t>
      </w:r>
    </w:p>
    <w:p w:rsidR="00777BAE" w:rsidRDefault="000D1088" w:rsidP="009E76B1">
      <w:pPr>
        <w:tabs>
          <w:tab w:val="left" w:pos="3240"/>
        </w:tabs>
      </w:pPr>
      <w:r>
        <w:t>19. 12. 2017</w:t>
      </w:r>
    </w:p>
    <w:p w:rsidR="00777BAE" w:rsidRDefault="00777BAE" w:rsidP="009E76B1">
      <w:pPr>
        <w:tabs>
          <w:tab w:val="left" w:pos="3240"/>
        </w:tabs>
      </w:pPr>
    </w:p>
    <w:p w:rsidR="00777BAE" w:rsidRDefault="00777BAE" w:rsidP="009E76B1">
      <w:pPr>
        <w:tabs>
          <w:tab w:val="left" w:pos="3240"/>
        </w:tabs>
      </w:pPr>
    </w:p>
    <w:sectPr w:rsidR="00777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B1"/>
    <w:rsid w:val="000D1088"/>
    <w:rsid w:val="0015016F"/>
    <w:rsid w:val="003E202B"/>
    <w:rsid w:val="0067266C"/>
    <w:rsid w:val="00770D6F"/>
    <w:rsid w:val="00777BAE"/>
    <w:rsid w:val="0095657D"/>
    <w:rsid w:val="009E76B1"/>
    <w:rsid w:val="00CE4E0C"/>
    <w:rsid w:val="00F019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B293E-D51C-4702-A178-C744C200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2465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Vosátková Renáta</cp:lastModifiedBy>
  <cp:revision>2</cp:revision>
  <dcterms:created xsi:type="dcterms:W3CDTF">2017-12-19T17:49:00Z</dcterms:created>
  <dcterms:modified xsi:type="dcterms:W3CDTF">2017-12-19T17:49:00Z</dcterms:modified>
</cp:coreProperties>
</file>