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EA4" w:rsidRDefault="00A46EA4" w:rsidP="00A46EA4">
      <w:pPr>
        <w:pStyle w:val="Normlnweb"/>
        <w:jc w:val="center"/>
        <w:rPr>
          <w:rFonts w:ascii="Verdana" w:hAnsi="Verdana"/>
          <w:color w:val="000000"/>
        </w:rPr>
      </w:pPr>
      <w:r>
        <w:rPr>
          <w:rFonts w:ascii="Verdana" w:hAnsi="Verdana"/>
          <w:color w:val="000000"/>
        </w:rPr>
        <w:t xml:space="preserve">Nařízení č. 15/2010 Sb. </w:t>
      </w:r>
      <w:proofErr w:type="spellStart"/>
      <w:proofErr w:type="gramStart"/>
      <w:r>
        <w:rPr>
          <w:rFonts w:ascii="Verdana" w:hAnsi="Verdana"/>
          <w:color w:val="000000"/>
        </w:rPr>
        <w:t>hl.m</w:t>
      </w:r>
      <w:proofErr w:type="spellEnd"/>
      <w:r>
        <w:rPr>
          <w:rFonts w:ascii="Verdana" w:hAnsi="Verdana"/>
          <w:color w:val="000000"/>
        </w:rPr>
        <w:t>.</w:t>
      </w:r>
      <w:proofErr w:type="gramEnd"/>
      <w:r>
        <w:rPr>
          <w:rFonts w:ascii="Verdana" w:hAnsi="Verdana"/>
          <w:color w:val="000000"/>
        </w:rPr>
        <w:t xml:space="preserve"> Prahy, kterým se mění nařízení č. 16/2005 Sb. hl. m. Prahy, kterým se vydává tržní řád, ve znění pozdějších předpisů</w:t>
      </w:r>
    </w:p>
    <w:p w:rsidR="00A46EA4" w:rsidRPr="007C4F62" w:rsidRDefault="00A46EA4" w:rsidP="007C4F62">
      <w:pPr>
        <w:jc w:val="center"/>
        <w:rPr>
          <w:b/>
          <w:sz w:val="24"/>
          <w:szCs w:val="24"/>
        </w:rPr>
      </w:pPr>
      <w:r w:rsidRPr="007C4F62">
        <w:rPr>
          <w:b/>
          <w:sz w:val="24"/>
          <w:szCs w:val="24"/>
        </w:rPr>
        <w:t xml:space="preserve">(pouze Praha 5 – účinnost ode dne </w:t>
      </w:r>
      <w:proofErr w:type="gramStart"/>
      <w:r w:rsidRPr="007C4F62">
        <w:rPr>
          <w:b/>
          <w:sz w:val="24"/>
          <w:szCs w:val="24"/>
          <w:u w:val="single"/>
        </w:rPr>
        <w:t>1.12.2010</w:t>
      </w:r>
      <w:proofErr w:type="gramEnd"/>
      <w:r w:rsidRPr="007C4F62">
        <w:rPr>
          <w:b/>
          <w:sz w:val="24"/>
          <w:szCs w:val="24"/>
        </w:rPr>
        <w:t>)</w:t>
      </w:r>
    </w:p>
    <w:tbl>
      <w:tblPr>
        <w:tblW w:w="5000" w:type="pct"/>
        <w:jc w:val="center"/>
        <w:tblBorders>
          <w:left w:val="single" w:sz="12" w:space="0" w:color="FFFFFF"/>
        </w:tblBorders>
        <w:tblCellMar>
          <w:left w:w="0" w:type="dxa"/>
          <w:right w:w="0" w:type="dxa"/>
        </w:tblCellMar>
        <w:tblLook w:val="04A0"/>
      </w:tblPr>
      <w:tblGrid>
        <w:gridCol w:w="9432"/>
      </w:tblGrid>
      <w:tr w:rsidR="002C231A" w:rsidRPr="002C231A" w:rsidTr="00A46EA4">
        <w:trPr>
          <w:jc w:val="center"/>
        </w:trPr>
        <w:tc>
          <w:tcPr>
            <w:tcW w:w="5000" w:type="pct"/>
            <w:tcBorders>
              <w:top w:val="single" w:sz="6" w:space="0" w:color="CCCCCC"/>
              <w:left w:val="single" w:sz="6" w:space="0" w:color="CCCCCC"/>
            </w:tcBorders>
            <w:tcMar>
              <w:top w:w="120" w:type="dxa"/>
              <w:left w:w="180" w:type="dxa"/>
              <w:bottom w:w="120" w:type="dxa"/>
              <w:right w:w="180" w:type="dxa"/>
            </w:tcMar>
            <w:hideMark/>
          </w:tcPr>
          <w:p w:rsidR="002C231A" w:rsidRPr="007C4F62" w:rsidRDefault="002C231A" w:rsidP="002C231A">
            <w:pPr>
              <w:ind w:right="74"/>
              <w:jc w:val="right"/>
              <w:outlineLvl w:val="0"/>
              <w:rPr>
                <w:rFonts w:ascii="Verdana" w:eastAsia="Times New Roman" w:hAnsi="Verdana" w:cs="Times New Roman"/>
                <w:i/>
                <w:iCs/>
                <w:color w:val="000000"/>
                <w:sz w:val="16"/>
                <w:szCs w:val="16"/>
                <w:lang w:eastAsia="cs-CZ"/>
              </w:rPr>
            </w:pPr>
            <w:r w:rsidRPr="007C4F62">
              <w:rPr>
                <w:rFonts w:ascii="Verdana" w:eastAsia="Times New Roman" w:hAnsi="Verdana" w:cs="Times New Roman"/>
                <w:color w:val="000000"/>
                <w:sz w:val="16"/>
                <w:szCs w:val="16"/>
                <w:lang w:eastAsia="cs-CZ"/>
              </w:rPr>
              <w:t>„</w:t>
            </w:r>
            <w:r w:rsidRPr="007C4F62">
              <w:rPr>
                <w:rFonts w:ascii="Verdana" w:eastAsia="Times New Roman" w:hAnsi="Verdana" w:cs="Times New Roman"/>
                <w:i/>
                <w:iCs/>
                <w:color w:val="000000"/>
                <w:sz w:val="16"/>
                <w:szCs w:val="16"/>
                <w:lang w:eastAsia="cs-CZ"/>
              </w:rPr>
              <w:t>Příloha č. 1 k nařízení č. 16/2005 Sb. hl. m. Prahy</w:t>
            </w:r>
          </w:p>
          <w:p w:rsidR="002C231A" w:rsidRPr="002C231A" w:rsidRDefault="002C231A" w:rsidP="002C231A">
            <w:pPr>
              <w:pBdr>
                <w:top w:val="single" w:sz="4" w:space="1" w:color="auto"/>
                <w:left w:val="single" w:sz="4" w:space="4" w:color="auto"/>
                <w:bottom w:val="single" w:sz="4" w:space="1" w:color="auto"/>
                <w:right w:val="single" w:sz="4" w:space="31" w:color="auto"/>
              </w:pBdr>
              <w:spacing w:before="240" w:after="60"/>
              <w:jc w:val="center"/>
              <w:outlineLvl w:val="1"/>
              <w:rPr>
                <w:rFonts w:ascii="Times New Roman" w:eastAsia="Times New Roman" w:hAnsi="Times New Roman" w:cs="Times New Roman"/>
                <w:b/>
                <w:bCs/>
                <w:color w:val="000000"/>
                <w:sz w:val="24"/>
                <w:szCs w:val="24"/>
                <w:lang w:eastAsia="cs-CZ"/>
              </w:rPr>
            </w:pPr>
            <w:r w:rsidRPr="002C231A">
              <w:rPr>
                <w:rFonts w:ascii="Times New Roman" w:eastAsia="Times New Roman" w:hAnsi="Times New Roman" w:cs="Times New Roman"/>
                <w:b/>
                <w:bCs/>
                <w:color w:val="000000"/>
                <w:sz w:val="24"/>
                <w:szCs w:val="24"/>
                <w:lang w:eastAsia="cs-CZ"/>
              </w:rPr>
              <w:t>S E Z N A M</w:t>
            </w:r>
          </w:p>
          <w:p w:rsidR="002C231A" w:rsidRPr="002C231A" w:rsidRDefault="002C231A" w:rsidP="002C231A">
            <w:pPr>
              <w:pBdr>
                <w:top w:val="single" w:sz="4" w:space="1" w:color="auto"/>
                <w:left w:val="single" w:sz="4" w:space="4" w:color="auto"/>
                <w:bottom w:val="single" w:sz="4" w:space="1" w:color="auto"/>
                <w:right w:val="single" w:sz="4" w:space="31" w:color="auto"/>
              </w:pBdr>
              <w:spacing w:before="240" w:after="60"/>
              <w:jc w:val="center"/>
              <w:outlineLvl w:val="1"/>
              <w:rPr>
                <w:rFonts w:ascii="Times New Roman" w:eastAsia="Times New Roman" w:hAnsi="Times New Roman" w:cs="Times New Roman"/>
                <w:b/>
                <w:bCs/>
                <w:color w:val="000000"/>
                <w:sz w:val="24"/>
                <w:szCs w:val="24"/>
                <w:lang w:eastAsia="cs-CZ"/>
              </w:rPr>
            </w:pPr>
            <w:r w:rsidRPr="002C231A">
              <w:rPr>
                <w:rFonts w:ascii="Times New Roman" w:eastAsia="Times New Roman" w:hAnsi="Times New Roman" w:cs="Times New Roman"/>
                <w:b/>
                <w:bCs/>
                <w:color w:val="000000"/>
                <w:sz w:val="24"/>
                <w:szCs w:val="24"/>
                <w:lang w:eastAsia="cs-CZ"/>
              </w:rPr>
              <w:t>tržnic, tržišť, tržních míst, restauračních zahrádek v době po 22.00 hod., trhů, tras pro pojízdný prodej zboží nebo poskytování služeb, předsunutých prodejních míst a míst pro nabídku zboží</w:t>
            </w:r>
          </w:p>
          <w:tbl>
            <w:tblPr>
              <w:tblW w:w="9056" w:type="dxa"/>
              <w:tblBorders>
                <w:top w:val="single" w:sz="6" w:space="0" w:color="000000"/>
                <w:left w:val="single" w:sz="6" w:space="0" w:color="auto"/>
                <w:bottom w:val="single" w:sz="6" w:space="0" w:color="000000"/>
                <w:right w:val="single" w:sz="6" w:space="0" w:color="auto"/>
              </w:tblBorders>
              <w:tblCellMar>
                <w:left w:w="70" w:type="dxa"/>
                <w:right w:w="70" w:type="dxa"/>
              </w:tblCellMar>
              <w:tblLook w:val="04A0"/>
            </w:tblPr>
            <w:tblGrid>
              <w:gridCol w:w="559"/>
              <w:gridCol w:w="254"/>
              <w:gridCol w:w="761"/>
              <w:gridCol w:w="150"/>
              <w:gridCol w:w="360"/>
              <w:gridCol w:w="140"/>
              <w:gridCol w:w="360"/>
              <w:gridCol w:w="140"/>
              <w:gridCol w:w="360"/>
              <w:gridCol w:w="140"/>
              <w:gridCol w:w="245"/>
              <w:gridCol w:w="713"/>
              <w:gridCol w:w="438"/>
              <w:gridCol w:w="360"/>
              <w:gridCol w:w="140"/>
              <w:gridCol w:w="446"/>
              <w:gridCol w:w="360"/>
              <w:gridCol w:w="140"/>
              <w:gridCol w:w="360"/>
              <w:gridCol w:w="360"/>
              <w:gridCol w:w="167"/>
              <w:gridCol w:w="638"/>
              <w:gridCol w:w="307"/>
              <w:gridCol w:w="1158"/>
            </w:tblGrid>
            <w:tr w:rsidR="00270BBD" w:rsidRPr="002C231A" w:rsidTr="00773C16">
              <w:tc>
                <w:tcPr>
                  <w:tcW w:w="558" w:type="dxa"/>
                  <w:tcBorders>
                    <w:top w:val="single" w:sz="6" w:space="0" w:color="000000"/>
                    <w:left w:val="single" w:sz="6" w:space="0" w:color="auto"/>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tc>
              <w:tc>
                <w:tcPr>
                  <w:tcW w:w="1626" w:type="dxa"/>
                  <w:gridSpan w:val="7"/>
                  <w:tcBorders>
                    <w:top w:val="single" w:sz="6" w:space="0" w:color="000000"/>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w:t>
                  </w:r>
                </w:p>
              </w:tc>
              <w:tc>
                <w:tcPr>
                  <w:tcW w:w="1722" w:type="dxa"/>
                  <w:gridSpan w:val="4"/>
                  <w:tcBorders>
                    <w:top w:val="single" w:sz="6" w:space="0" w:color="000000"/>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w:t>
                  </w:r>
                </w:p>
              </w:tc>
              <w:tc>
                <w:tcPr>
                  <w:tcW w:w="880" w:type="dxa"/>
                  <w:gridSpan w:val="3"/>
                  <w:tcBorders>
                    <w:top w:val="single" w:sz="6" w:space="0" w:color="000000"/>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4</w:t>
                  </w:r>
                </w:p>
              </w:tc>
              <w:tc>
                <w:tcPr>
                  <w:tcW w:w="868" w:type="dxa"/>
                  <w:gridSpan w:val="3"/>
                  <w:tcBorders>
                    <w:top w:val="single" w:sz="6" w:space="0" w:color="000000"/>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5</w:t>
                  </w:r>
                </w:p>
              </w:tc>
              <w:tc>
                <w:tcPr>
                  <w:tcW w:w="904" w:type="dxa"/>
                  <w:gridSpan w:val="2"/>
                  <w:tcBorders>
                    <w:top w:val="single" w:sz="6" w:space="0" w:color="000000"/>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w:t>
                  </w:r>
                </w:p>
              </w:tc>
              <w:tc>
                <w:tcPr>
                  <w:tcW w:w="1472" w:type="dxa"/>
                  <w:gridSpan w:val="2"/>
                  <w:tcBorders>
                    <w:top w:val="single" w:sz="6" w:space="0" w:color="000000"/>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w:t>
                  </w:r>
                </w:p>
              </w:tc>
            </w:tr>
            <w:tr w:rsidR="00270BBD" w:rsidRPr="002C231A" w:rsidTr="00773C16">
              <w:tc>
                <w:tcPr>
                  <w:tcW w:w="558" w:type="dxa"/>
                  <w:tcBorders>
                    <w:top w:val="single" w:sz="6" w:space="0" w:color="auto"/>
                    <w:left w:val="single" w:sz="6" w:space="0" w:color="auto"/>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proofErr w:type="spellStart"/>
                  <w:r w:rsidRPr="002C231A">
                    <w:rPr>
                      <w:rFonts w:ascii="Times New Roman" w:eastAsia="Times New Roman" w:hAnsi="Times New Roman" w:cs="Times New Roman"/>
                      <w:b/>
                      <w:bCs/>
                      <w:color w:val="000000"/>
                      <w:sz w:val="18"/>
                      <w:szCs w:val="24"/>
                      <w:lang w:eastAsia="cs-CZ"/>
                    </w:rPr>
                    <w:t>Poř</w:t>
                  </w:r>
                  <w:proofErr w:type="spellEnd"/>
                  <w:r w:rsidRPr="002C231A">
                    <w:rPr>
                      <w:rFonts w:ascii="Times New Roman" w:eastAsia="Times New Roman" w:hAnsi="Times New Roman" w:cs="Times New Roman"/>
                      <w:b/>
                      <w:bCs/>
                      <w:color w:val="000000"/>
                      <w:sz w:val="18"/>
                      <w:szCs w:val="24"/>
                      <w:lang w:eastAsia="cs-CZ"/>
                    </w:rPr>
                    <w:t>. č.</w:t>
                  </w:r>
                </w:p>
              </w:tc>
              <w:tc>
                <w:tcPr>
                  <w:tcW w:w="1026" w:type="dxa"/>
                  <w:gridSpan w:val="2"/>
                  <w:tcBorders>
                    <w:top w:val="single" w:sz="6" w:space="0" w:color="auto"/>
                    <w:left w:val="single" w:sz="6" w:space="0" w:color="auto"/>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Rozdělení míst pro</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prodej zboží a poskytování služeb</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1</w:t>
                  </w:r>
                </w:p>
              </w:tc>
              <w:tc>
                <w:tcPr>
                  <w:tcW w:w="1626" w:type="dxa"/>
                  <w:gridSpan w:val="7"/>
                  <w:tcBorders>
                    <w:top w:val="single" w:sz="6" w:space="0" w:color="auto"/>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Městská část</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hlavního města Prahy</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auto"/>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Adresa místa</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1 odst. 1</w:t>
                  </w:r>
                </w:p>
              </w:tc>
              <w:tc>
                <w:tcPr>
                  <w:tcW w:w="880" w:type="dxa"/>
                  <w:gridSpan w:val="3"/>
                  <w:tcBorders>
                    <w:top w:val="single" w:sz="6" w:space="0" w:color="auto"/>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16"/>
                      <w:lang w:eastAsia="cs-CZ"/>
                    </w:rPr>
                  </w:pPr>
                  <w:r w:rsidRPr="002C231A">
                    <w:rPr>
                      <w:rFonts w:ascii="Times New Roman" w:eastAsia="Times New Roman" w:hAnsi="Times New Roman" w:cs="Times New Roman"/>
                      <w:b/>
                      <w:bCs/>
                      <w:color w:val="000000"/>
                      <w:sz w:val="18"/>
                      <w:szCs w:val="24"/>
                      <w:lang w:eastAsia="cs-CZ"/>
                    </w:rPr>
                    <w:t xml:space="preserve">Počet </w:t>
                  </w:r>
                  <w:r w:rsidRPr="002C231A">
                    <w:rPr>
                      <w:rFonts w:ascii="Times New Roman" w:eastAsia="Times New Roman" w:hAnsi="Times New Roman" w:cs="Times New Roman"/>
                      <w:b/>
                      <w:bCs/>
                      <w:color w:val="000000"/>
                      <w:sz w:val="16"/>
                      <w:szCs w:val="16"/>
                      <w:lang w:eastAsia="cs-CZ"/>
                    </w:rPr>
                    <w:t>prodejních</w:t>
                  </w:r>
                  <w:r w:rsidRPr="002C231A">
                    <w:rPr>
                      <w:rFonts w:ascii="Times New Roman" w:eastAsia="Times New Roman" w:hAnsi="Times New Roman" w:cs="Times New Roman"/>
                      <w:b/>
                      <w:bCs/>
                      <w:color w:val="000000"/>
                      <w:sz w:val="18"/>
                      <w:szCs w:val="16"/>
                      <w:lang w:eastAsia="cs-CZ"/>
                    </w:rPr>
                    <w:t xml:space="preserve"> míst a velikost prostoru (záboru) v m</w:t>
                  </w:r>
                  <w:r w:rsidRPr="002C231A">
                    <w:rPr>
                      <w:rFonts w:ascii="Times New Roman" w:eastAsia="Times New Roman" w:hAnsi="Times New Roman" w:cs="Times New Roman"/>
                      <w:b/>
                      <w:bCs/>
                      <w:color w:val="000000"/>
                      <w:sz w:val="18"/>
                      <w:szCs w:val="16"/>
                      <w:vertAlign w:val="superscript"/>
                      <w:lang w:eastAsia="cs-CZ"/>
                    </w:rPr>
                    <w:t>2</w:t>
                  </w:r>
                </w:p>
                <w:p w:rsidR="002C231A" w:rsidRPr="002C231A" w:rsidRDefault="002C231A" w:rsidP="002C231A">
                  <w:pPr>
                    <w:jc w:val="center"/>
                    <w:rPr>
                      <w:rFonts w:ascii="Times New Roman" w:eastAsia="Times New Roman" w:hAnsi="Times New Roman" w:cs="Times New Roman"/>
                      <w:b/>
                      <w:bCs/>
                      <w:color w:val="000000"/>
                      <w:sz w:val="18"/>
                      <w:szCs w:val="16"/>
                      <w:lang w:eastAsia="cs-CZ"/>
                    </w:rPr>
                  </w:pPr>
                  <w:r w:rsidRPr="002C231A">
                    <w:rPr>
                      <w:rFonts w:ascii="Times New Roman" w:eastAsia="Times New Roman" w:hAnsi="Times New Roman" w:cs="Times New Roman"/>
                      <w:b/>
                      <w:bCs/>
                      <w:color w:val="000000"/>
                      <w:sz w:val="18"/>
                      <w:szCs w:val="16"/>
                      <w:lang w:eastAsia="cs-CZ"/>
                    </w:rPr>
                    <w:t>(min. 2 m</w:t>
                  </w:r>
                  <w:r w:rsidRPr="002C231A">
                    <w:rPr>
                      <w:rFonts w:ascii="Times New Roman" w:eastAsia="Times New Roman" w:hAnsi="Times New Roman" w:cs="Times New Roman"/>
                      <w:b/>
                      <w:bCs/>
                      <w:color w:val="000000"/>
                      <w:sz w:val="18"/>
                      <w:szCs w:val="16"/>
                      <w:vertAlign w:val="superscript"/>
                      <w:lang w:eastAsia="cs-CZ"/>
                    </w:rPr>
                    <w:t>2</w:t>
                  </w:r>
                  <w:r w:rsidRPr="002C231A">
                    <w:rPr>
                      <w:rFonts w:ascii="Times New Roman" w:eastAsia="Times New Roman" w:hAnsi="Times New Roman" w:cs="Times New Roman"/>
                      <w:b/>
                      <w:bCs/>
                      <w:color w:val="000000"/>
                      <w:sz w:val="18"/>
                      <w:szCs w:val="16"/>
                      <w:lang w:eastAsia="cs-CZ"/>
                    </w:rPr>
                    <w:t>)</w:t>
                  </w:r>
                </w:p>
                <w:p w:rsidR="002C231A" w:rsidRPr="002C231A" w:rsidRDefault="002C231A" w:rsidP="002C231A">
                  <w:pPr>
                    <w:jc w:val="both"/>
                    <w:rPr>
                      <w:rFonts w:ascii="Times New Roman" w:eastAsia="Times New Roman" w:hAnsi="Times New Roman" w:cs="Times New Roman"/>
                      <w:b/>
                      <w:bCs/>
                      <w:color w:val="000000"/>
                      <w:sz w:val="18"/>
                      <w:szCs w:val="16"/>
                      <w:lang w:eastAsia="cs-CZ"/>
                    </w:rPr>
                  </w:pPr>
                  <w:r w:rsidRPr="002C231A">
                    <w:rPr>
                      <w:rFonts w:ascii="Times New Roman" w:eastAsia="Times New Roman" w:hAnsi="Times New Roman" w:cs="Times New Roman"/>
                      <w:b/>
                      <w:bCs/>
                      <w:color w:val="000000"/>
                      <w:sz w:val="18"/>
                      <w:szCs w:val="16"/>
                      <w:lang w:eastAsia="cs-CZ"/>
                    </w:rPr>
                    <w:t> </w:t>
                  </w:r>
                </w:p>
                <w:p w:rsidR="002C231A" w:rsidRPr="002C231A" w:rsidRDefault="002C231A" w:rsidP="002C231A">
                  <w:pPr>
                    <w:jc w:val="both"/>
                    <w:rPr>
                      <w:rFonts w:ascii="Times New Roman" w:eastAsia="Times New Roman" w:hAnsi="Times New Roman" w:cs="Times New Roman"/>
                      <w:b/>
                      <w:bCs/>
                      <w:color w:val="000000"/>
                      <w:sz w:val="18"/>
                      <w:szCs w:val="16"/>
                      <w:lang w:eastAsia="cs-CZ"/>
                    </w:rPr>
                  </w:pPr>
                  <w:r w:rsidRPr="002C231A">
                    <w:rPr>
                      <w:rFonts w:ascii="Times New Roman" w:eastAsia="Times New Roman" w:hAnsi="Times New Roman" w:cs="Times New Roman"/>
                      <w:b/>
                      <w:bCs/>
                      <w:color w:val="000000"/>
                      <w:sz w:val="18"/>
                      <w:szCs w:val="16"/>
                      <w:lang w:eastAsia="cs-CZ"/>
                    </w:rPr>
                    <w:t> </w:t>
                  </w:r>
                </w:p>
                <w:p w:rsidR="002C231A" w:rsidRPr="002C231A" w:rsidRDefault="002C231A" w:rsidP="002C231A">
                  <w:pPr>
                    <w:jc w:val="both"/>
                    <w:rPr>
                      <w:rFonts w:ascii="Times New Roman" w:eastAsia="Times New Roman" w:hAnsi="Times New Roman" w:cs="Times New Roman"/>
                      <w:b/>
                      <w:bCs/>
                      <w:color w:val="000000"/>
                      <w:sz w:val="18"/>
                      <w:szCs w:val="16"/>
                      <w:lang w:eastAsia="cs-CZ"/>
                    </w:rPr>
                  </w:pPr>
                  <w:r w:rsidRPr="002C231A">
                    <w:rPr>
                      <w:rFonts w:ascii="Times New Roman" w:eastAsia="Times New Roman" w:hAnsi="Times New Roman" w:cs="Times New Roman"/>
                      <w:b/>
                      <w:bCs/>
                      <w:color w:val="000000"/>
                      <w:sz w:val="18"/>
                      <w:szCs w:val="16"/>
                      <w:lang w:eastAsia="cs-CZ"/>
                    </w:rPr>
                    <w:t>§ 3 odst. 1</w:t>
                  </w:r>
                </w:p>
              </w:tc>
              <w:tc>
                <w:tcPr>
                  <w:tcW w:w="868" w:type="dxa"/>
                  <w:gridSpan w:val="3"/>
                  <w:tcBorders>
                    <w:top w:val="single" w:sz="6" w:space="0" w:color="auto"/>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Prodejní doba</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4</w:t>
                  </w:r>
                </w:p>
              </w:tc>
              <w:tc>
                <w:tcPr>
                  <w:tcW w:w="904" w:type="dxa"/>
                  <w:gridSpan w:val="2"/>
                  <w:tcBorders>
                    <w:top w:val="single" w:sz="6" w:space="0" w:color="auto"/>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Doba provozu</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4</w:t>
                  </w:r>
                </w:p>
              </w:tc>
              <w:tc>
                <w:tcPr>
                  <w:tcW w:w="1472" w:type="dxa"/>
                  <w:gridSpan w:val="2"/>
                  <w:tcBorders>
                    <w:top w:val="single" w:sz="6" w:space="0" w:color="auto"/>
                    <w:left w:val="single" w:sz="6" w:space="0" w:color="000000"/>
                    <w:bottom w:val="single" w:sz="6" w:space="0" w:color="auto"/>
                    <w:right w:val="single" w:sz="6" w:space="0" w:color="auto"/>
                  </w:tcBorders>
                  <w:shd w:val="clear" w:color="auto" w:fill="auto"/>
                  <w:hideMark/>
                </w:tcPr>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Druh prodávaného zboží nebo poskytované služby</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(druh zboží)</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both"/>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w:t>
                  </w:r>
                </w:p>
                <w:p w:rsidR="002C231A" w:rsidRPr="002C231A" w:rsidRDefault="002C231A" w:rsidP="002C231A">
                  <w:pPr>
                    <w:jc w:val="center"/>
                    <w:rPr>
                      <w:rFonts w:ascii="Times New Roman" w:eastAsia="Times New Roman" w:hAnsi="Times New Roman" w:cs="Times New Roman"/>
                      <w:b/>
                      <w:bCs/>
                      <w:color w:val="000000"/>
                      <w:sz w:val="18"/>
                      <w:szCs w:val="24"/>
                      <w:lang w:eastAsia="cs-CZ"/>
                    </w:rPr>
                  </w:pPr>
                  <w:r w:rsidRPr="002C231A">
                    <w:rPr>
                      <w:rFonts w:ascii="Times New Roman" w:eastAsia="Times New Roman" w:hAnsi="Times New Roman" w:cs="Times New Roman"/>
                      <w:b/>
                      <w:bCs/>
                      <w:color w:val="000000"/>
                      <w:sz w:val="18"/>
                      <w:szCs w:val="24"/>
                      <w:lang w:eastAsia="cs-CZ"/>
                    </w:rPr>
                    <w:t>§ 2</w:t>
                  </w:r>
                </w:p>
              </w:tc>
            </w:tr>
            <w:tr w:rsidR="00270BBD" w:rsidRPr="002C231A" w:rsidTr="00773C16">
              <w:tc>
                <w:tcPr>
                  <w:tcW w:w="558" w:type="dxa"/>
                  <w:tcBorders>
                    <w:top w:val="single" w:sz="6" w:space="0" w:color="auto"/>
                    <w:left w:val="single" w:sz="6" w:space="0" w:color="auto"/>
                    <w:bottom w:val="single" w:sz="6" w:space="0" w:color="auto"/>
                    <w:right w:val="nil"/>
                  </w:tcBorders>
                  <w:shd w:val="clear" w:color="auto" w:fill="F3F3F3"/>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959" w:type="dxa"/>
                  <w:gridSpan w:val="6"/>
                  <w:tcBorders>
                    <w:top w:val="single" w:sz="6" w:space="0" w:color="auto"/>
                    <w:left w:val="nil"/>
                    <w:bottom w:val="single" w:sz="6" w:space="0" w:color="auto"/>
                    <w:right w:val="nil"/>
                  </w:tcBorders>
                  <w:shd w:val="clear" w:color="auto" w:fill="F3F3F3"/>
                  <w:hideMark/>
                </w:tcPr>
                <w:p w:rsidR="002C231A" w:rsidRPr="002C231A" w:rsidRDefault="002C231A" w:rsidP="002C231A">
                  <w:pPr>
                    <w:outlineLvl w:val="7"/>
                    <w:rPr>
                      <w:rFonts w:ascii="Verdana" w:eastAsia="Times New Roman" w:hAnsi="Verdana" w:cs="Times New Roman"/>
                      <w:color w:val="000000"/>
                      <w:sz w:val="24"/>
                      <w:szCs w:val="24"/>
                      <w:lang w:eastAsia="cs-CZ"/>
                    </w:rPr>
                  </w:pPr>
                  <w:r w:rsidRPr="002C231A">
                    <w:rPr>
                      <w:rFonts w:ascii="Verdana" w:eastAsia="Times New Roman" w:hAnsi="Verdana" w:cs="Times New Roman"/>
                      <w:b/>
                      <w:bCs/>
                      <w:color w:val="000000"/>
                      <w:sz w:val="20"/>
                      <w:lang w:eastAsia="cs-CZ"/>
                    </w:rPr>
                    <w:t>TRŽIŠTĚ</w:t>
                  </w:r>
                </w:p>
                <w:p w:rsidR="002C231A" w:rsidRPr="002C231A" w:rsidRDefault="002C231A" w:rsidP="002C231A">
                  <w:pPr>
                    <w:jc w:val="both"/>
                    <w:rPr>
                      <w:rFonts w:ascii="Times New Roman" w:eastAsia="Times New Roman" w:hAnsi="Times New Roman" w:cs="Times New Roman"/>
                      <w:b/>
                      <w:bCs/>
                      <w:color w:val="000000"/>
                      <w:sz w:val="20"/>
                      <w:szCs w:val="18"/>
                      <w:lang w:eastAsia="cs-CZ"/>
                    </w:rPr>
                  </w:pPr>
                  <w:r w:rsidRPr="002C231A">
                    <w:rPr>
                      <w:rFonts w:ascii="Times New Roman" w:eastAsia="Times New Roman" w:hAnsi="Times New Roman" w:cs="Times New Roman"/>
                      <w:color w:val="000000"/>
                      <w:sz w:val="24"/>
                      <w:szCs w:val="24"/>
                      <w:lang w:eastAsia="cs-CZ"/>
                    </w:rPr>
                    <w:t> </w:t>
                  </w:r>
                </w:p>
              </w:tc>
              <w:tc>
                <w:tcPr>
                  <w:tcW w:w="693" w:type="dxa"/>
                  <w:gridSpan w:val="3"/>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80" w:type="dxa"/>
                  <w:gridSpan w:val="3"/>
                  <w:tcBorders>
                    <w:top w:val="single" w:sz="6" w:space="0" w:color="auto"/>
                    <w:left w:val="nil"/>
                    <w:bottom w:val="single" w:sz="6" w:space="0" w:color="auto"/>
                    <w:right w:val="nil"/>
                  </w:tcBorders>
                  <w:shd w:val="clear" w:color="auto" w:fill="F3F3F3"/>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6" w:space="0" w:color="auto"/>
                    <w:left w:val="nil"/>
                    <w:bottom w:val="single" w:sz="6" w:space="0" w:color="auto"/>
                    <w:right w:val="single" w:sz="6" w:space="0" w:color="auto"/>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ind w:left="-70"/>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7"/>
                      <w:szCs w:val="27"/>
                      <w:lang w:eastAsia="cs-CZ"/>
                    </w:rPr>
                  </w:pPr>
                  <w:r w:rsidRPr="002C231A">
                    <w:rPr>
                      <w:rFonts w:ascii="Verdana" w:eastAsia="Times New Roman" w:hAnsi="Verdana" w:cs="Times New Roman"/>
                      <w:b/>
                      <w:bCs/>
                      <w:color w:val="000000"/>
                      <w:sz w:val="20"/>
                      <w:szCs w:val="20"/>
                      <w:lang w:eastAsia="cs-CZ"/>
                    </w:rPr>
                    <w:t>Praha 5</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Ostrovského, </w:t>
                  </w:r>
                  <w:proofErr w:type="spellStart"/>
                  <w:r w:rsidRPr="002C231A">
                    <w:rPr>
                      <w:rFonts w:ascii="Times New Roman" w:eastAsia="Times New Roman" w:hAnsi="Times New Roman" w:cs="Times New Roman"/>
                      <w:color w:val="000000"/>
                      <w:sz w:val="18"/>
                      <w:szCs w:val="18"/>
                      <w:lang w:eastAsia="cs-CZ"/>
                    </w:rPr>
                    <w:t>parc</w:t>
                  </w:r>
                  <w:proofErr w:type="spellEnd"/>
                  <w:r w:rsidRPr="002C231A">
                    <w:rPr>
                      <w:rFonts w:ascii="Times New Roman" w:eastAsia="Times New Roman" w:hAnsi="Times New Roman" w:cs="Times New Roman"/>
                      <w:color w:val="000000"/>
                      <w:sz w:val="18"/>
                      <w:szCs w:val="18"/>
                      <w:lang w:eastAsia="cs-CZ"/>
                    </w:rPr>
                    <w:t xml:space="preserve">. </w:t>
                  </w:r>
                  <w:proofErr w:type="gramStart"/>
                  <w:r w:rsidRPr="002C231A">
                    <w:rPr>
                      <w:rFonts w:ascii="Times New Roman" w:eastAsia="Times New Roman" w:hAnsi="Times New Roman" w:cs="Times New Roman"/>
                      <w:color w:val="000000"/>
                      <w:sz w:val="18"/>
                      <w:szCs w:val="18"/>
                      <w:lang w:eastAsia="cs-CZ"/>
                    </w:rPr>
                    <w:t>č.</w:t>
                  </w:r>
                  <w:proofErr w:type="gramEnd"/>
                  <w:r w:rsidRPr="002C231A">
                    <w:rPr>
                      <w:rFonts w:ascii="Times New Roman" w:eastAsia="Times New Roman" w:hAnsi="Times New Roman" w:cs="Times New Roman"/>
                      <w:color w:val="000000"/>
                      <w:sz w:val="18"/>
                      <w:szCs w:val="18"/>
                      <w:lang w:eastAsia="cs-CZ"/>
                    </w:rPr>
                    <w:t xml:space="preserve"> 2919</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60</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3 900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color w:val="000000"/>
                      <w:sz w:val="18"/>
                      <w:szCs w:val="18"/>
                      <w:lang w:eastAsia="cs-CZ"/>
                    </w:rPr>
                  </w:pPr>
                  <w:r w:rsidRPr="002C231A">
                    <w:rPr>
                      <w:rFonts w:ascii="Verdana" w:eastAsia="Times New Roman" w:hAnsi="Verdana"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ovoce, </w:t>
                  </w:r>
                  <w:proofErr w:type="gramStart"/>
                  <w:r w:rsidRPr="002C231A">
                    <w:rPr>
                      <w:rFonts w:ascii="Times New Roman" w:eastAsia="Times New Roman" w:hAnsi="Times New Roman" w:cs="Times New Roman"/>
                      <w:color w:val="000000"/>
                      <w:sz w:val="18"/>
                      <w:szCs w:val="18"/>
                      <w:lang w:eastAsia="cs-CZ"/>
                    </w:rPr>
                    <w:t>zelenina,   tisk</w:t>
                  </w:r>
                  <w:proofErr w:type="gramEnd"/>
                  <w:r w:rsidRPr="002C231A">
                    <w:rPr>
                      <w:rFonts w:ascii="Times New Roman" w:eastAsia="Times New Roman" w:hAnsi="Times New Roman" w:cs="Times New Roman"/>
                      <w:color w:val="000000"/>
                      <w:sz w:val="18"/>
                      <w:szCs w:val="18"/>
                      <w:lang w:eastAsia="cs-CZ"/>
                    </w:rPr>
                    <w:t>,  knihy, balené potraviny, pečivo,    drogerie, textil, obuv, textilní a kožená galanterie,  průmyslové zboží, elektronika, domácí potřeby, papírnictví, reprografické práce,  restaurace, pečivo, dárkové zboží, občerstvení (stravovací služby), sluneční brýle,  hygienické potřeby, dětské oděvy, oblečení pro dospělé, hračky, parfumerie, bižuterie, suvenýry, vše pro domácnost, lůžkoviny, obuv dětská, obuv pro dospělé, výroba klíčů</w:t>
                  </w:r>
                </w:p>
              </w:tc>
            </w:tr>
            <w:tr w:rsidR="00270BBD" w:rsidRPr="002C231A" w:rsidTr="00773C16">
              <w:tc>
                <w:tcPr>
                  <w:tcW w:w="558" w:type="dxa"/>
                  <w:tcBorders>
                    <w:top w:val="single" w:sz="6" w:space="0" w:color="auto"/>
                    <w:left w:val="single" w:sz="6" w:space="0" w:color="auto"/>
                    <w:bottom w:val="single" w:sz="6" w:space="0" w:color="auto"/>
                    <w:right w:val="nil"/>
                  </w:tcBorders>
                  <w:shd w:val="clear" w:color="auto" w:fill="F3F3F3"/>
                  <w:hideMark/>
                </w:tcPr>
                <w:p w:rsidR="002C231A" w:rsidRPr="002C231A" w:rsidRDefault="002C231A" w:rsidP="002C231A">
                  <w:pP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lastRenderedPageBreak/>
                    <w:t> </w:t>
                  </w:r>
                </w:p>
              </w:tc>
              <w:tc>
                <w:tcPr>
                  <w:tcW w:w="1026" w:type="dxa"/>
                  <w:gridSpan w:val="2"/>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20"/>
                      <w:szCs w:val="18"/>
                      <w:lang w:eastAsia="cs-CZ"/>
                    </w:rPr>
                  </w:pPr>
                  <w:r w:rsidRPr="002C231A">
                    <w:rPr>
                      <w:rFonts w:ascii="Times New Roman" w:eastAsia="Times New Roman" w:hAnsi="Times New Roman" w:cs="Times New Roman"/>
                      <w:b/>
                      <w:bCs/>
                      <w:color w:val="000000"/>
                      <w:sz w:val="20"/>
                      <w:szCs w:val="18"/>
                      <w:lang w:eastAsia="cs-CZ"/>
                    </w:rPr>
                    <w:t>TRŽNÍ MÍSTA</w:t>
                  </w:r>
                </w:p>
              </w:tc>
              <w:tc>
                <w:tcPr>
                  <w:tcW w:w="1626" w:type="dxa"/>
                  <w:gridSpan w:val="7"/>
                  <w:tcBorders>
                    <w:top w:val="single" w:sz="6" w:space="0" w:color="000000"/>
                    <w:left w:val="nil"/>
                    <w:bottom w:val="single" w:sz="6" w:space="0" w:color="000000"/>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nil"/>
                    <w:bottom w:val="single" w:sz="6" w:space="0" w:color="000000"/>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80" w:type="dxa"/>
                  <w:gridSpan w:val="3"/>
                  <w:tcBorders>
                    <w:top w:val="single" w:sz="6" w:space="0" w:color="000000"/>
                    <w:left w:val="nil"/>
                    <w:bottom w:val="single" w:sz="6" w:space="0" w:color="000000"/>
                    <w:right w:val="nil"/>
                  </w:tcBorders>
                  <w:shd w:val="clear" w:color="auto" w:fill="F3F3F3"/>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6" w:space="0" w:color="000000"/>
                    <w:left w:val="nil"/>
                    <w:bottom w:val="single" w:sz="6" w:space="0" w:color="000000"/>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nil"/>
                    <w:bottom w:val="single" w:sz="6" w:space="0" w:color="000000"/>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6" w:space="0" w:color="000000"/>
                    <w:left w:val="nil"/>
                    <w:bottom w:val="single" w:sz="6" w:space="0" w:color="000000"/>
                    <w:right w:val="single" w:sz="6" w:space="0" w:color="auto"/>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199.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Praha 5</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Anděl,  pěší  zóna, mezi sloupy před výstupem z metra B - směr Anděl, ul. Nádražní</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(proti vestibulu metra k zastávce TRAM)</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2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po-ne</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8.00-20.00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 xml:space="preserve">občerstvení (stravovací služby) - </w:t>
                  </w:r>
                  <w:proofErr w:type="spellStart"/>
                  <w:r w:rsidRPr="002C231A">
                    <w:rPr>
                      <w:rFonts w:ascii="Times New Roman" w:eastAsia="Times New Roman" w:hAnsi="Times New Roman" w:cs="Times New Roman"/>
                      <w:bCs/>
                      <w:color w:val="000000"/>
                      <w:sz w:val="18"/>
                      <w:szCs w:val="18"/>
                      <w:lang w:eastAsia="cs-CZ"/>
                    </w:rPr>
                    <w:t>hot</w:t>
                  </w:r>
                  <w:proofErr w:type="spellEnd"/>
                  <w:r w:rsidRPr="002C231A">
                    <w:rPr>
                      <w:rFonts w:ascii="Times New Roman" w:eastAsia="Times New Roman" w:hAnsi="Times New Roman" w:cs="Times New Roman"/>
                      <w:bCs/>
                      <w:color w:val="000000"/>
                      <w:sz w:val="18"/>
                      <w:szCs w:val="18"/>
                      <w:lang w:eastAsia="cs-CZ"/>
                    </w:rPr>
                    <w:t xml:space="preserve"> dog, balené nealkoholické nápoje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 xml:space="preserve">Anděl,  pěší  zóna, mezi sloupy před výstupem z metra B- směr Anděl, ul. Nádražní </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2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po-ne</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6.00-20.00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občerstvení (stravovací služby) - párek v rohlíku, balené nápoje</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201.</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Anděl, pěší zóna, mezi sloupy před výstupem z metra B - směr Anděl, ul. Nádražní (cca 10 metrů od rohu ulic Nádražní a Plzeňská)</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2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po-ne</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6.00-20.00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občerstvení (stravovací služby) -  balené nápoj, pizza, gyros, sendvič, pirohy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202.</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Anděl, pěší zóna, oblast stanice metra B,</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parc</w:t>
                  </w:r>
                  <w:proofErr w:type="spellEnd"/>
                  <w:r w:rsidRPr="002C231A">
                    <w:rPr>
                      <w:rFonts w:ascii="Times New Roman" w:eastAsia="Times New Roman" w:hAnsi="Times New Roman" w:cs="Times New Roman"/>
                      <w:color w:val="000000"/>
                      <w:sz w:val="18"/>
                      <w:szCs w:val="18"/>
                      <w:lang w:eastAsia="cs-CZ"/>
                    </w:rPr>
                    <w:t xml:space="preserve">. </w:t>
                  </w:r>
                  <w:proofErr w:type="gramStart"/>
                  <w:r w:rsidRPr="002C231A">
                    <w:rPr>
                      <w:rFonts w:ascii="Times New Roman" w:eastAsia="Times New Roman" w:hAnsi="Times New Roman" w:cs="Times New Roman"/>
                      <w:color w:val="000000"/>
                      <w:sz w:val="18"/>
                      <w:szCs w:val="18"/>
                      <w:lang w:eastAsia="cs-CZ"/>
                    </w:rPr>
                    <w:t>č.</w:t>
                  </w:r>
                  <w:proofErr w:type="gramEnd"/>
                  <w:r w:rsidRPr="002C231A">
                    <w:rPr>
                      <w:rFonts w:ascii="Times New Roman" w:eastAsia="Times New Roman" w:hAnsi="Times New Roman" w:cs="Times New Roman"/>
                      <w:color w:val="000000"/>
                      <w:sz w:val="18"/>
                      <w:szCs w:val="18"/>
                      <w:lang w:eastAsia="cs-CZ"/>
                    </w:rPr>
                    <w:t xml:space="preserve"> 4990/1</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160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 podle potřeb Městské části Praha 5</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1 měsíc před </w:t>
                  </w:r>
                  <w:r w:rsidRPr="002C231A">
                    <w:rPr>
                      <w:rFonts w:ascii="Times New Roman" w:eastAsia="Times New Roman" w:hAnsi="Times New Roman" w:cs="Times New Roman"/>
                      <w:color w:val="000000"/>
                      <w:sz w:val="16"/>
                      <w:szCs w:val="16"/>
                      <w:lang w:eastAsia="cs-CZ"/>
                    </w:rPr>
                    <w:t>Velikonocemi</w:t>
                  </w:r>
                  <w:r w:rsidRPr="002C231A">
                    <w:rPr>
                      <w:rFonts w:ascii="Times New Roman" w:eastAsia="Times New Roman" w:hAnsi="Times New Roman" w:cs="Times New Roman"/>
                      <w:color w:val="000000"/>
                      <w:sz w:val="18"/>
                      <w:szCs w:val="18"/>
                      <w:lang w:eastAsia="cs-CZ"/>
                    </w:rPr>
                    <w:t xml:space="preserve"> a 1 měsíc před Vánocemi</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velikonoční zboží</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mikulášské zboží</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vánoční zboží</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203.</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Anděl, pěší zóna, oblast vedle výstupu stanice metra B - Anděl</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6"/>
                      <w:szCs w:val="18"/>
                      <w:lang w:eastAsia="cs-CZ"/>
                    </w:rPr>
                  </w:pPr>
                  <w:r w:rsidRPr="002C231A">
                    <w:rPr>
                      <w:rFonts w:ascii="Times New Roman" w:eastAsia="Times New Roman" w:hAnsi="Times New Roman" w:cs="Times New Roman"/>
                      <w:color w:val="000000"/>
                      <w:sz w:val="16"/>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1.4.-31.9</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sezónní prodej jahod, malin, borůvek, ostružin a ostatních plodů (bobuloviny)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204.</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Anděl,  východ</w:t>
                  </w:r>
                  <w:proofErr w:type="gramEnd"/>
                  <w:r w:rsidRPr="002C231A">
                    <w:rPr>
                      <w:rFonts w:ascii="Times New Roman" w:eastAsia="Times New Roman" w:hAnsi="Times New Roman" w:cs="Times New Roman"/>
                      <w:color w:val="000000"/>
                      <w:sz w:val="18"/>
                      <w:szCs w:val="18"/>
                      <w:lang w:eastAsia="cs-CZ"/>
                    </w:rPr>
                    <w:t xml:space="preserve"> z metra ul. Ostrovského</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8.00-21.00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občerstvení (stravovací služby) - </w:t>
                  </w:r>
                  <w:proofErr w:type="spellStart"/>
                  <w:r w:rsidRPr="002C231A">
                    <w:rPr>
                      <w:rFonts w:ascii="Times New Roman" w:eastAsia="Times New Roman" w:hAnsi="Times New Roman" w:cs="Times New Roman"/>
                      <w:color w:val="000000"/>
                      <w:sz w:val="18"/>
                      <w:szCs w:val="18"/>
                      <w:lang w:eastAsia="cs-CZ"/>
                    </w:rPr>
                    <w:t>hot</w:t>
                  </w:r>
                  <w:proofErr w:type="spellEnd"/>
                  <w:r w:rsidRPr="002C231A">
                    <w:rPr>
                      <w:rFonts w:ascii="Times New Roman" w:eastAsia="Times New Roman" w:hAnsi="Times New Roman" w:cs="Times New Roman"/>
                      <w:color w:val="000000"/>
                      <w:sz w:val="18"/>
                      <w:szCs w:val="18"/>
                      <w:lang w:eastAsia="cs-CZ"/>
                    </w:rPr>
                    <w:t xml:space="preserve"> dog, balené nealkoholické nápoje</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205.</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6"/>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4"/>
                      <w:lang w:eastAsia="cs-CZ"/>
                    </w:rPr>
                  </w:pPr>
                  <w:r w:rsidRPr="002C231A">
                    <w:rPr>
                      <w:rFonts w:ascii="Verdana" w:eastAsia="Times New Roman" w:hAnsi="Verdana" w:cs="Times New Roman"/>
                      <w:b/>
                      <w:bCs/>
                      <w:color w:val="000000"/>
                      <w:sz w:val="20"/>
                      <w:szCs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Anděl, st. metra B, směr Ženské domovy, u výstupu pohyblivých schodů,</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směr MHD</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7</w:t>
                  </w:r>
                </w:p>
                <w:p w:rsidR="002C231A" w:rsidRPr="002C231A" w:rsidRDefault="002C231A" w:rsidP="002C231A">
                  <w:pPr>
                    <w:jc w:val="right"/>
                    <w:rPr>
                      <w:rFonts w:ascii="Times New Roman" w:eastAsia="Times New Roman" w:hAnsi="Times New Roman" w:cs="Times New Roman"/>
                      <w:bCs/>
                      <w:color w:val="000000"/>
                      <w:sz w:val="18"/>
                      <w:szCs w:val="18"/>
                      <w:vertAlign w:val="superscript"/>
                      <w:lang w:eastAsia="cs-CZ"/>
                    </w:rPr>
                  </w:pPr>
                  <w:r w:rsidRPr="002C231A">
                    <w:rPr>
                      <w:rFonts w:ascii="Times New Roman" w:eastAsia="Times New Roman" w:hAnsi="Times New Roman" w:cs="Times New Roman"/>
                      <w:bCs/>
                      <w:color w:val="000000"/>
                      <w:sz w:val="18"/>
                      <w:szCs w:val="18"/>
                      <w:lang w:eastAsia="cs-CZ"/>
                    </w:rPr>
                    <w:t>21 m</w:t>
                  </w:r>
                  <w:r w:rsidRPr="002C231A">
                    <w:rPr>
                      <w:rFonts w:ascii="Times New Roman" w:eastAsia="Times New Roman" w:hAnsi="Times New Roman" w:cs="Times New Roman"/>
                      <w:bCs/>
                      <w:color w:val="000000"/>
                      <w:sz w:val="18"/>
                      <w:szCs w:val="18"/>
                      <w:vertAlign w:val="superscript"/>
                      <w:lang w:eastAsia="cs-CZ"/>
                    </w:rPr>
                    <w:t>2</w:t>
                  </w:r>
                </w:p>
                <w:p w:rsidR="002C231A" w:rsidRPr="002C231A" w:rsidRDefault="002C231A" w:rsidP="002C231A">
                  <w:pPr>
                    <w:rPr>
                      <w:rFonts w:ascii="Times New Roman" w:eastAsia="Times New Roman" w:hAnsi="Times New Roman" w:cs="Times New Roman"/>
                      <w:strike/>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sobota</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bCs/>
                      <w:color w:val="000000"/>
                      <w:sz w:val="18"/>
                      <w:szCs w:val="18"/>
                      <w:lang w:eastAsia="cs-CZ"/>
                    </w:rPr>
                    <w:t>7.00 – 12.00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bCs/>
                      <w:color w:val="000000"/>
                      <w:sz w:val="16"/>
                      <w:szCs w:val="18"/>
                      <w:lang w:eastAsia="cs-CZ"/>
                    </w:rPr>
                  </w:pPr>
                  <w:r w:rsidRPr="002C231A">
                    <w:rPr>
                      <w:rFonts w:ascii="Times New Roman" w:eastAsia="Times New Roman" w:hAnsi="Times New Roman" w:cs="Times New Roman"/>
                      <w:bCs/>
                      <w:color w:val="000000"/>
                      <w:sz w:val="16"/>
                      <w:szCs w:val="18"/>
                      <w:lang w:eastAsia="cs-CZ"/>
                    </w:rPr>
                    <w:t>příležitostně</w:t>
                  </w:r>
                </w:p>
                <w:p w:rsidR="002C231A" w:rsidRPr="002C231A" w:rsidRDefault="002C231A" w:rsidP="002C231A">
                  <w:pPr>
                    <w:jc w:val="both"/>
                    <w:rPr>
                      <w:rFonts w:ascii="Times New Roman" w:eastAsia="Times New Roman" w:hAnsi="Times New Roman" w:cs="Times New Roman"/>
                      <w:strike/>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sezónní ovoce, zelenina, tisk, jízdenky MHD, telefonní karty, upomínkové předměty, dárkové zboží</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ekologické zemědělské výpěstky, biopotraviny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206.</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proofErr w:type="spellStart"/>
                  <w:proofErr w:type="gramStart"/>
                  <w:r w:rsidRPr="002C231A">
                    <w:rPr>
                      <w:rFonts w:ascii="Times New Roman" w:eastAsia="Times New Roman" w:hAnsi="Times New Roman" w:cs="Times New Roman"/>
                      <w:bCs/>
                      <w:color w:val="000000"/>
                      <w:sz w:val="18"/>
                      <w:szCs w:val="18"/>
                      <w:lang w:eastAsia="cs-CZ"/>
                    </w:rPr>
                    <w:t>Kotlářka</w:t>
                  </w:r>
                  <w:proofErr w:type="spellEnd"/>
                  <w:r w:rsidRPr="002C231A">
                    <w:rPr>
                      <w:rFonts w:ascii="Times New Roman" w:eastAsia="Times New Roman" w:hAnsi="Times New Roman" w:cs="Times New Roman"/>
                      <w:bCs/>
                      <w:color w:val="000000"/>
                      <w:sz w:val="18"/>
                      <w:szCs w:val="18"/>
                      <w:lang w:eastAsia="cs-CZ"/>
                    </w:rPr>
                    <w:t>,  na</w:t>
                  </w:r>
                  <w:proofErr w:type="gramEnd"/>
                  <w:r w:rsidRPr="002C231A">
                    <w:rPr>
                      <w:rFonts w:ascii="Times New Roman" w:eastAsia="Times New Roman" w:hAnsi="Times New Roman" w:cs="Times New Roman"/>
                      <w:bCs/>
                      <w:color w:val="000000"/>
                      <w:sz w:val="18"/>
                      <w:szCs w:val="18"/>
                      <w:lang w:eastAsia="cs-CZ"/>
                    </w:rPr>
                    <w:t xml:space="preserve"> ploše před hlavním vstupem na hřbitov Košíře</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3</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10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květiny, dušičkové a vánoční zboží</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207.</w:t>
                  </w:r>
                  <w:r w:rsidRPr="002C231A">
                    <w:rPr>
                      <w:rFonts w:ascii="Times New Roman" w:eastAsia="Times New Roman" w:hAnsi="Times New Roman" w:cs="Times New Roman"/>
                      <w:color w:val="000000"/>
                      <w:sz w:val="14"/>
                      <w:szCs w:val="14"/>
                      <w:lang w:eastAsia="cs-CZ"/>
                    </w:rPr>
                    <w:t xml:space="preserve">  </w:t>
                  </w:r>
                  <w:r w:rsidRPr="002C231A">
                    <w:rPr>
                      <w:rFonts w:ascii="Verdana" w:eastAsia="Times New Roman" w:hAnsi="Verdana" w:cs="Times New Roman"/>
                      <w:b/>
                      <w:bCs/>
                      <w:color w:val="000000"/>
                      <w:sz w:val="20"/>
                      <w:szCs w:val="20"/>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Na  vinici - zahrada roh ul. Peroutkova</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a U Šalamounky</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4</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 pečivo, nápoje, drogerie</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lastRenderedPageBreak/>
                    <w:t>208.</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color w:val="000000"/>
                      <w:sz w:val="18"/>
                      <w:szCs w:val="18"/>
                      <w:lang w:eastAsia="cs-CZ"/>
                    </w:rPr>
                  </w:pPr>
                  <w:r w:rsidRPr="002C231A">
                    <w:rPr>
                      <w:rFonts w:ascii="Verdana" w:eastAsia="Times New Roman" w:hAnsi="Verdana" w:cs="Times New Roman"/>
                      <w:color w:val="000000"/>
                      <w:sz w:val="18"/>
                      <w:szCs w:val="18"/>
                      <w:lang w:eastAsia="cs-CZ"/>
                    </w:rPr>
                    <w:t>nádraží Praha - Smíchov, část chodníku mezi hl. vchody do nádraží</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10.00-19.00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18.4.-30.9</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občerstvení (stravovací služby) - kopečková zmrzlina</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color w:val="000000"/>
                      <w:sz w:val="18"/>
                      <w:szCs w:val="18"/>
                      <w:lang w:eastAsia="cs-CZ"/>
                    </w:rPr>
                  </w:pPr>
                  <w:r w:rsidRPr="002C231A">
                    <w:rPr>
                      <w:rFonts w:ascii="Verdana" w:eastAsia="Times New Roman" w:hAnsi="Verdana" w:cs="Times New Roman"/>
                      <w:color w:val="000000"/>
                      <w:sz w:val="18"/>
                      <w:szCs w:val="18"/>
                      <w:lang w:eastAsia="cs-CZ"/>
                    </w:rPr>
                    <w:t>nádraží Praha - Smíchov, stanice metra B, v podchodu po levé straně před obchodem a před schodištěm výstupu ČD</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14 dnů před </w:t>
                  </w:r>
                  <w:r w:rsidRPr="002C231A">
                    <w:rPr>
                      <w:rFonts w:ascii="Times New Roman" w:eastAsia="Times New Roman" w:hAnsi="Times New Roman" w:cs="Times New Roman"/>
                      <w:color w:val="000000"/>
                      <w:sz w:val="16"/>
                      <w:szCs w:val="16"/>
                      <w:lang w:eastAsia="cs-CZ"/>
                    </w:rPr>
                    <w:t xml:space="preserve">Velikonocemi </w:t>
                  </w:r>
                  <w:r w:rsidRPr="002C231A">
                    <w:rPr>
                      <w:rFonts w:ascii="Times New Roman" w:eastAsia="Times New Roman" w:hAnsi="Times New Roman" w:cs="Times New Roman"/>
                      <w:color w:val="000000"/>
                      <w:sz w:val="18"/>
                      <w:szCs w:val="18"/>
                      <w:lang w:eastAsia="cs-CZ"/>
                    </w:rPr>
                    <w:t>a </w:t>
                  </w:r>
                  <w:proofErr w:type="gramStart"/>
                  <w:r w:rsidRPr="002C231A">
                    <w:rPr>
                      <w:rFonts w:ascii="Times New Roman" w:eastAsia="Times New Roman" w:hAnsi="Times New Roman" w:cs="Times New Roman"/>
                      <w:color w:val="000000"/>
                      <w:sz w:val="18"/>
                      <w:szCs w:val="18"/>
                      <w:lang w:eastAsia="cs-CZ"/>
                    </w:rPr>
                    <w:t>24.11.-24.12</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velikonoční zboží</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vánoční zboží</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Nádražní u č. 19/30, dvůr</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832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1.12.-31.12</w:t>
                  </w:r>
                  <w:proofErr w:type="gramEnd"/>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vánoční zboží</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211.</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Nádražní, na autobusovém terminálu MHD</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tisk, tabák</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212.</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Nádražní, nádraží Praha -   Smíchov, hala směr MHD</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35 m</w:t>
                  </w:r>
                  <w:r w:rsidRPr="002C231A">
                    <w:rPr>
                      <w:rFonts w:ascii="Times New Roman" w:eastAsia="Times New Roman" w:hAnsi="Times New Roman" w:cs="Times New Roman"/>
                      <w:color w:val="000000"/>
                      <w:sz w:val="18"/>
                      <w:szCs w:val="18"/>
                      <w:vertAlign w:val="superscript"/>
                      <w:lang w:eastAsia="cs-CZ"/>
                    </w:rPr>
                    <w:t>2</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14 dní před </w:t>
                  </w:r>
                  <w:r w:rsidRPr="002C231A">
                    <w:rPr>
                      <w:rFonts w:ascii="Times New Roman" w:eastAsia="Times New Roman" w:hAnsi="Times New Roman" w:cs="Times New Roman"/>
                      <w:color w:val="000000"/>
                      <w:sz w:val="16"/>
                      <w:szCs w:val="16"/>
                      <w:lang w:eastAsia="cs-CZ"/>
                    </w:rPr>
                    <w:t>Velikonocemi</w:t>
                  </w:r>
                  <w:r w:rsidRPr="002C231A">
                    <w:rPr>
                      <w:rFonts w:ascii="Times New Roman" w:eastAsia="Times New Roman" w:hAnsi="Times New Roman" w:cs="Times New Roman"/>
                      <w:color w:val="000000"/>
                      <w:sz w:val="18"/>
                      <w:szCs w:val="18"/>
                      <w:lang w:eastAsia="cs-CZ"/>
                    </w:rPr>
                    <w:t xml:space="preserve"> a </w:t>
                  </w:r>
                  <w:proofErr w:type="gramStart"/>
                  <w:r w:rsidRPr="002C231A">
                    <w:rPr>
                      <w:rFonts w:ascii="Times New Roman" w:eastAsia="Times New Roman" w:hAnsi="Times New Roman" w:cs="Times New Roman"/>
                      <w:color w:val="000000"/>
                      <w:sz w:val="18"/>
                      <w:szCs w:val="18"/>
                      <w:lang w:eastAsia="cs-CZ"/>
                    </w:rPr>
                    <w:t>24.11.-24.12</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 ovoce, zelenina, tisk, upomínkové předměty, drobné dárkové zboží, hračky, parfumerie, kožená galanterie, tašky, textilní výrobky, suché plody, balené potraviny, pečivo</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velikonoční zboží</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vánoční zboží</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213.</w:t>
                  </w:r>
                  <w:r w:rsidRPr="002C231A">
                    <w:rPr>
                      <w:rFonts w:ascii="Times New Roman" w:eastAsia="Times New Roman" w:hAnsi="Times New Roman" w:cs="Times New Roman"/>
                      <w:color w:val="000000"/>
                      <w:sz w:val="14"/>
                      <w:szCs w:val="14"/>
                      <w:lang w:eastAsia="cs-CZ"/>
                    </w:rPr>
                    <w:t xml:space="preserve">  </w:t>
                  </w:r>
                  <w:r w:rsidRPr="002C231A">
                    <w:rPr>
                      <w:rFonts w:ascii="Verdana" w:eastAsia="Times New Roman" w:hAnsi="Verdana" w:cs="Times New Roman"/>
                      <w:b/>
                      <w:bCs/>
                      <w:color w:val="000000"/>
                      <w:sz w:val="20"/>
                      <w:szCs w:val="20"/>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color w:val="000000"/>
                      <w:sz w:val="16"/>
                      <w:szCs w:val="24"/>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nám. 14. října – </w:t>
                  </w:r>
                  <w:proofErr w:type="spellStart"/>
                  <w:r w:rsidRPr="002C231A">
                    <w:rPr>
                      <w:rFonts w:ascii="Times New Roman" w:eastAsia="Times New Roman" w:hAnsi="Times New Roman" w:cs="Times New Roman"/>
                      <w:color w:val="000000"/>
                      <w:sz w:val="18"/>
                      <w:szCs w:val="18"/>
                      <w:lang w:eastAsia="cs-CZ"/>
                    </w:rPr>
                    <w:t>Presslova</w:t>
                  </w:r>
                  <w:proofErr w:type="spellEnd"/>
                  <w:r w:rsidRPr="002C231A">
                    <w:rPr>
                      <w:rFonts w:ascii="Times New Roman" w:eastAsia="Times New Roman" w:hAnsi="Times New Roman" w:cs="Times New Roman"/>
                      <w:color w:val="000000"/>
                      <w:sz w:val="18"/>
                      <w:szCs w:val="18"/>
                      <w:lang w:eastAsia="cs-CZ"/>
                    </w:rPr>
                    <w:t xml:space="preserve">, </w:t>
                  </w:r>
                  <w:proofErr w:type="spellStart"/>
                  <w:r w:rsidRPr="002C231A">
                    <w:rPr>
                      <w:rFonts w:ascii="Times New Roman" w:eastAsia="Times New Roman" w:hAnsi="Times New Roman" w:cs="Times New Roman"/>
                      <w:color w:val="000000"/>
                      <w:sz w:val="18"/>
                      <w:szCs w:val="18"/>
                      <w:lang w:eastAsia="cs-CZ"/>
                    </w:rPr>
                    <w:t>parc</w:t>
                  </w:r>
                  <w:proofErr w:type="spellEnd"/>
                  <w:r w:rsidRPr="002C231A">
                    <w:rPr>
                      <w:rFonts w:ascii="Times New Roman" w:eastAsia="Times New Roman" w:hAnsi="Times New Roman" w:cs="Times New Roman"/>
                      <w:color w:val="000000"/>
                      <w:sz w:val="18"/>
                      <w:szCs w:val="18"/>
                      <w:lang w:eastAsia="cs-CZ"/>
                    </w:rPr>
                    <w:t xml:space="preserve">. </w:t>
                  </w:r>
                  <w:proofErr w:type="gramStart"/>
                  <w:r w:rsidRPr="002C231A">
                    <w:rPr>
                      <w:rFonts w:ascii="Times New Roman" w:eastAsia="Times New Roman" w:hAnsi="Times New Roman" w:cs="Times New Roman"/>
                      <w:color w:val="000000"/>
                      <w:sz w:val="18"/>
                      <w:szCs w:val="18"/>
                      <w:lang w:eastAsia="cs-CZ"/>
                    </w:rPr>
                    <w:t>č.</w:t>
                  </w:r>
                  <w:proofErr w:type="gramEnd"/>
                  <w:r w:rsidRPr="002C231A">
                    <w:rPr>
                      <w:rFonts w:ascii="Times New Roman" w:eastAsia="Times New Roman" w:hAnsi="Times New Roman" w:cs="Times New Roman"/>
                      <w:color w:val="000000"/>
                      <w:sz w:val="18"/>
                      <w:szCs w:val="18"/>
                      <w:lang w:eastAsia="cs-CZ"/>
                    </w:rPr>
                    <w:t xml:space="preserve"> 4974/2</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214.</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nám. </w:t>
                  </w:r>
                  <w:proofErr w:type="spellStart"/>
                  <w:r w:rsidRPr="002C231A">
                    <w:rPr>
                      <w:rFonts w:ascii="Times New Roman" w:eastAsia="Times New Roman" w:hAnsi="Times New Roman" w:cs="Times New Roman"/>
                      <w:color w:val="000000"/>
                      <w:sz w:val="18"/>
                      <w:szCs w:val="18"/>
                      <w:lang w:eastAsia="cs-CZ"/>
                    </w:rPr>
                    <w:t>Kinských</w:t>
                  </w:r>
                  <w:proofErr w:type="spellEnd"/>
                  <w:r w:rsidRPr="002C231A">
                    <w:rPr>
                      <w:rFonts w:ascii="Times New Roman" w:eastAsia="Times New Roman" w:hAnsi="Times New Roman" w:cs="Times New Roman"/>
                      <w:color w:val="000000"/>
                      <w:sz w:val="18"/>
                      <w:szCs w:val="18"/>
                      <w:lang w:eastAsia="cs-CZ"/>
                    </w:rPr>
                    <w:t xml:space="preserve">, plocha před fontánou, </w:t>
                  </w:r>
                  <w:proofErr w:type="spellStart"/>
                  <w:r w:rsidRPr="002C231A">
                    <w:rPr>
                      <w:rFonts w:ascii="Times New Roman" w:eastAsia="Times New Roman" w:hAnsi="Times New Roman" w:cs="Times New Roman"/>
                      <w:color w:val="000000"/>
                      <w:sz w:val="18"/>
                      <w:szCs w:val="18"/>
                      <w:lang w:eastAsia="cs-CZ"/>
                    </w:rPr>
                    <w:t>parc</w:t>
                  </w:r>
                  <w:proofErr w:type="spellEnd"/>
                  <w:r w:rsidRPr="002C231A">
                    <w:rPr>
                      <w:rFonts w:ascii="Times New Roman" w:eastAsia="Times New Roman" w:hAnsi="Times New Roman" w:cs="Times New Roman"/>
                      <w:color w:val="000000"/>
                      <w:sz w:val="18"/>
                      <w:szCs w:val="18"/>
                      <w:lang w:eastAsia="cs-CZ"/>
                    </w:rPr>
                    <w:t>. </w:t>
                  </w:r>
                  <w:proofErr w:type="gramStart"/>
                  <w:r w:rsidRPr="002C231A">
                    <w:rPr>
                      <w:rFonts w:ascii="Times New Roman" w:eastAsia="Times New Roman" w:hAnsi="Times New Roman" w:cs="Times New Roman"/>
                      <w:color w:val="000000"/>
                      <w:sz w:val="18"/>
                      <w:szCs w:val="18"/>
                      <w:lang w:eastAsia="cs-CZ"/>
                    </w:rPr>
                    <w:t>č.</w:t>
                  </w:r>
                  <w:proofErr w:type="gramEnd"/>
                  <w:r w:rsidRPr="002C231A">
                    <w:rPr>
                      <w:rFonts w:ascii="Times New Roman" w:eastAsia="Times New Roman" w:hAnsi="Times New Roman" w:cs="Times New Roman"/>
                      <w:color w:val="000000"/>
                      <w:sz w:val="18"/>
                      <w:szCs w:val="18"/>
                      <w:lang w:eastAsia="cs-CZ"/>
                    </w:rPr>
                    <w:t> 205/1</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210 m</w:t>
                  </w:r>
                  <w:r w:rsidRPr="002C231A">
                    <w:rPr>
                      <w:rFonts w:ascii="Times New Roman" w:eastAsia="Times New Roman" w:hAnsi="Times New Roman" w:cs="Times New Roman"/>
                      <w:color w:val="000000"/>
                      <w:sz w:val="18"/>
                      <w:szCs w:val="18"/>
                      <w:vertAlign w:val="superscript"/>
                      <w:lang w:eastAsia="cs-CZ"/>
                    </w:rPr>
                    <w:t>2</w:t>
                  </w:r>
                  <w:r w:rsidRPr="002C231A">
                    <w:rPr>
                      <w:rFonts w:ascii="Times New Roman" w:eastAsia="Times New Roman" w:hAnsi="Times New Roman" w:cs="Times New Roman"/>
                      <w:color w:val="000000"/>
                      <w:sz w:val="18"/>
                      <w:szCs w:val="18"/>
                      <w:lang w:eastAsia="cs-CZ"/>
                    </w:rPr>
                    <w:t xml:space="preserve"> </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příležitostně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podle potřeb Městské části Praha 5 kromě stravovacích služeb</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215.</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color w:val="000000"/>
                      <w:sz w:val="18"/>
                      <w:szCs w:val="18"/>
                      <w:lang w:eastAsia="cs-CZ"/>
                    </w:rPr>
                  </w:pPr>
                  <w:r w:rsidRPr="002C231A">
                    <w:rPr>
                      <w:rFonts w:ascii="Verdana" w:eastAsia="Times New Roman" w:hAnsi="Verdana" w:cs="Times New Roman"/>
                      <w:color w:val="000000"/>
                      <w:sz w:val="18"/>
                      <w:szCs w:val="18"/>
                      <w:lang w:eastAsia="cs-CZ"/>
                    </w:rPr>
                    <w:t>Plzeňská ulice u centra Nový Smíchov</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8.00-20.00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1.6.-30.7</w:t>
                  </w:r>
                  <w:proofErr w:type="gramEnd"/>
                  <w:r w:rsidRPr="002C231A">
                    <w:rPr>
                      <w:rFonts w:ascii="Times New Roman" w:eastAsia="Times New Roman" w:hAnsi="Times New Roman" w:cs="Times New Roman"/>
                      <w:color w:val="000000"/>
                      <w:sz w:val="18"/>
                      <w:szCs w:val="18"/>
                      <w:lang w:eastAsia="cs-CZ"/>
                    </w:rPr>
                    <w:t xml:space="preserve">.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sezónní prodej jahod, malin, borůvek, ostružin a ostatních lesních plodů</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216.</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Plzeňská, pěší zóna, u zastávky tramvají před </w:t>
                  </w:r>
                  <w:proofErr w:type="spellStart"/>
                  <w:r w:rsidRPr="002C231A">
                    <w:rPr>
                      <w:rFonts w:ascii="Times New Roman" w:eastAsia="Times New Roman" w:hAnsi="Times New Roman" w:cs="Times New Roman"/>
                      <w:color w:val="000000"/>
                      <w:sz w:val="18"/>
                      <w:szCs w:val="18"/>
                      <w:lang w:eastAsia="cs-CZ"/>
                    </w:rPr>
                    <w:t>Mc</w:t>
                  </w:r>
                  <w:proofErr w:type="spellEnd"/>
                  <w:r w:rsidRPr="002C231A">
                    <w:rPr>
                      <w:rFonts w:ascii="Times New Roman" w:eastAsia="Times New Roman" w:hAnsi="Times New Roman" w:cs="Times New Roman"/>
                      <w:color w:val="000000"/>
                      <w:sz w:val="18"/>
                      <w:szCs w:val="18"/>
                      <w:lang w:eastAsia="cs-CZ"/>
                    </w:rPr>
                    <w:t xml:space="preserve"> </w:t>
                  </w:r>
                  <w:proofErr w:type="spellStart"/>
                  <w:r w:rsidRPr="002C231A">
                    <w:rPr>
                      <w:rFonts w:ascii="Times New Roman" w:eastAsia="Times New Roman" w:hAnsi="Times New Roman" w:cs="Times New Roman"/>
                      <w:color w:val="000000"/>
                      <w:sz w:val="18"/>
                      <w:szCs w:val="18"/>
                      <w:lang w:eastAsia="cs-CZ"/>
                    </w:rPr>
                    <w:t>Donalds</w:t>
                  </w:r>
                  <w:proofErr w:type="spellEnd"/>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bCs/>
                      <w:color w:val="000000"/>
                      <w:sz w:val="18"/>
                      <w:szCs w:val="18"/>
                      <w:lang w:eastAsia="cs-CZ"/>
                    </w:rPr>
                    <w:t>20</w:t>
                  </w:r>
                  <w:r w:rsidRPr="002C231A">
                    <w:rPr>
                      <w:rFonts w:ascii="Times New Roman" w:eastAsia="Times New Roman" w:hAnsi="Times New Roman" w:cs="Times New Roman"/>
                      <w:color w:val="000000"/>
                      <w:sz w:val="18"/>
                      <w:szCs w:val="18"/>
                      <w:lang w:eastAsia="cs-CZ"/>
                    </w:rPr>
                    <w:t xml:space="preserve">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0.00-24.00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 a doplňkový sortiment, který se ke květinám váže</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217.</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color w:val="000000"/>
                      <w:sz w:val="18"/>
                      <w:szCs w:val="18"/>
                      <w:lang w:eastAsia="cs-CZ"/>
                    </w:rPr>
                  </w:pPr>
                  <w:r w:rsidRPr="002C231A">
                    <w:rPr>
                      <w:rFonts w:ascii="Verdana" w:eastAsia="Times New Roman" w:hAnsi="Verdana" w:cs="Times New Roman"/>
                      <w:color w:val="000000"/>
                      <w:sz w:val="18"/>
                      <w:szCs w:val="18"/>
                      <w:lang w:eastAsia="cs-CZ"/>
                    </w:rPr>
                    <w:t xml:space="preserve">Radlická 333/150, </w:t>
                  </w:r>
                  <w:proofErr w:type="spellStart"/>
                  <w:r w:rsidRPr="002C231A">
                    <w:rPr>
                      <w:rFonts w:ascii="Verdana" w:eastAsia="Times New Roman" w:hAnsi="Verdana" w:cs="Times New Roman"/>
                      <w:color w:val="000000"/>
                      <w:sz w:val="18"/>
                      <w:szCs w:val="18"/>
                      <w:lang w:eastAsia="cs-CZ"/>
                    </w:rPr>
                    <w:t>parc</w:t>
                  </w:r>
                  <w:proofErr w:type="spellEnd"/>
                  <w:r w:rsidRPr="002C231A">
                    <w:rPr>
                      <w:rFonts w:ascii="Verdana" w:eastAsia="Times New Roman" w:hAnsi="Verdana" w:cs="Times New Roman"/>
                      <w:color w:val="000000"/>
                      <w:sz w:val="18"/>
                      <w:szCs w:val="18"/>
                      <w:lang w:eastAsia="cs-CZ"/>
                    </w:rPr>
                    <w:t>. </w:t>
                  </w:r>
                  <w:proofErr w:type="gramStart"/>
                  <w:r w:rsidRPr="002C231A">
                    <w:rPr>
                      <w:rFonts w:ascii="Verdana" w:eastAsia="Times New Roman" w:hAnsi="Verdana" w:cs="Times New Roman"/>
                      <w:color w:val="000000"/>
                      <w:sz w:val="18"/>
                      <w:szCs w:val="18"/>
                      <w:lang w:eastAsia="cs-CZ"/>
                    </w:rPr>
                    <w:t>č.</w:t>
                  </w:r>
                  <w:proofErr w:type="gramEnd"/>
                  <w:r w:rsidRPr="002C231A">
                    <w:rPr>
                      <w:rFonts w:ascii="Verdana" w:eastAsia="Times New Roman" w:hAnsi="Verdana" w:cs="Times New Roman"/>
                      <w:color w:val="000000"/>
                      <w:sz w:val="18"/>
                      <w:szCs w:val="18"/>
                      <w:lang w:eastAsia="cs-CZ"/>
                    </w:rPr>
                    <w:t> 25/1, u opěrné zdi svahu</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4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1.4.-31.9</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sezónní prodej jahod, malin, borůvek, ostružin a ostatních plodů (bobuloviny)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218.</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6"/>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Radlická 520/117, </w:t>
                  </w:r>
                  <w:proofErr w:type="spellStart"/>
                  <w:r w:rsidRPr="002C231A">
                    <w:rPr>
                      <w:rFonts w:ascii="Times New Roman" w:eastAsia="Times New Roman" w:hAnsi="Times New Roman" w:cs="Times New Roman"/>
                      <w:color w:val="000000"/>
                      <w:sz w:val="18"/>
                      <w:szCs w:val="18"/>
                      <w:lang w:eastAsia="cs-CZ"/>
                    </w:rPr>
                    <w:t>parc</w:t>
                  </w:r>
                  <w:proofErr w:type="spellEnd"/>
                  <w:r w:rsidRPr="002C231A">
                    <w:rPr>
                      <w:rFonts w:ascii="Times New Roman" w:eastAsia="Times New Roman" w:hAnsi="Times New Roman" w:cs="Times New Roman"/>
                      <w:color w:val="000000"/>
                      <w:sz w:val="18"/>
                      <w:szCs w:val="18"/>
                      <w:lang w:eastAsia="cs-CZ"/>
                    </w:rPr>
                    <w:t>. </w:t>
                  </w:r>
                  <w:proofErr w:type="gramStart"/>
                  <w:r w:rsidRPr="002C231A">
                    <w:rPr>
                      <w:rFonts w:ascii="Times New Roman" w:eastAsia="Times New Roman" w:hAnsi="Times New Roman" w:cs="Times New Roman"/>
                      <w:color w:val="000000"/>
                      <w:sz w:val="18"/>
                      <w:szCs w:val="18"/>
                      <w:lang w:eastAsia="cs-CZ"/>
                    </w:rPr>
                    <w:t>č.</w:t>
                  </w:r>
                  <w:proofErr w:type="gramEnd"/>
                  <w:r w:rsidRPr="002C231A">
                    <w:rPr>
                      <w:rFonts w:ascii="Times New Roman" w:eastAsia="Times New Roman" w:hAnsi="Times New Roman" w:cs="Times New Roman"/>
                      <w:color w:val="000000"/>
                      <w:sz w:val="18"/>
                      <w:szCs w:val="18"/>
                      <w:lang w:eastAsia="cs-CZ"/>
                    </w:rPr>
                    <w:t xml:space="preserve"> 1231/2, na ploše před hlavním vstupem do OC Galerie </w:t>
                  </w:r>
                  <w:proofErr w:type="spellStart"/>
                  <w:r w:rsidRPr="002C231A">
                    <w:rPr>
                      <w:rFonts w:ascii="Times New Roman" w:eastAsia="Times New Roman" w:hAnsi="Times New Roman" w:cs="Times New Roman"/>
                      <w:color w:val="000000"/>
                      <w:sz w:val="18"/>
                      <w:szCs w:val="18"/>
                      <w:lang w:eastAsia="cs-CZ"/>
                    </w:rPr>
                    <w:t>Butovice</w:t>
                  </w:r>
                  <w:proofErr w:type="spellEnd"/>
                  <w:r w:rsidRPr="002C231A">
                    <w:rPr>
                      <w:rFonts w:ascii="Times New Roman" w:eastAsia="Times New Roman" w:hAnsi="Times New Roman" w:cs="Times New Roman"/>
                      <w:color w:val="000000"/>
                      <w:sz w:val="18"/>
                      <w:szCs w:val="18"/>
                      <w:lang w:eastAsia="cs-CZ"/>
                    </w:rPr>
                    <w:t xml:space="preserve"> </w:t>
                  </w:r>
                  <w:r w:rsidRPr="002C231A">
                    <w:rPr>
                      <w:rFonts w:ascii="Times New Roman" w:eastAsia="Times New Roman" w:hAnsi="Times New Roman" w:cs="Times New Roman"/>
                      <w:color w:val="000000"/>
                      <w:sz w:val="18"/>
                      <w:szCs w:val="18"/>
                      <w:lang w:eastAsia="cs-CZ"/>
                    </w:rPr>
                    <w:lastRenderedPageBreak/>
                    <w:t>(nutnost zachování průchodu pro chodce v šíři min. 4 m)</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lastRenderedPageBreak/>
                    <w:t>15</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90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08.00-22.00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velikonoční a vánoční zboží, dárkové zboží, suvenýry, zmrzlina, ovoce, </w:t>
                  </w:r>
                  <w:r w:rsidRPr="002C231A">
                    <w:rPr>
                      <w:rFonts w:ascii="Times New Roman" w:eastAsia="Times New Roman" w:hAnsi="Times New Roman" w:cs="Times New Roman"/>
                      <w:color w:val="000000"/>
                      <w:sz w:val="18"/>
                      <w:szCs w:val="18"/>
                      <w:lang w:eastAsia="cs-CZ"/>
                    </w:rPr>
                    <w:lastRenderedPageBreak/>
                    <w:t>zelenina, sezonní prodej plodů, občerstvení (stravovací služby)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lastRenderedPageBreak/>
                    <w:t>219.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6"/>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color w:val="000000"/>
                      <w:sz w:val="18"/>
                      <w:szCs w:val="18"/>
                      <w:lang w:eastAsia="cs-CZ"/>
                    </w:rPr>
                  </w:pPr>
                  <w:r w:rsidRPr="002C231A">
                    <w:rPr>
                      <w:rFonts w:ascii="Verdana" w:eastAsia="Times New Roman" w:hAnsi="Verdana" w:cs="Times New Roman"/>
                      <w:color w:val="000000"/>
                      <w:sz w:val="18"/>
                      <w:szCs w:val="18"/>
                      <w:lang w:eastAsia="cs-CZ"/>
                    </w:rPr>
                    <w:t xml:space="preserve">Radlická u č. 333/150, </w:t>
                  </w:r>
                  <w:proofErr w:type="spellStart"/>
                  <w:r w:rsidRPr="002C231A">
                    <w:rPr>
                      <w:rFonts w:ascii="Verdana" w:eastAsia="Times New Roman" w:hAnsi="Verdana" w:cs="Times New Roman"/>
                      <w:color w:val="000000"/>
                      <w:sz w:val="18"/>
                      <w:szCs w:val="18"/>
                      <w:lang w:eastAsia="cs-CZ"/>
                    </w:rPr>
                    <w:t>parc</w:t>
                  </w:r>
                  <w:proofErr w:type="spellEnd"/>
                  <w:r w:rsidRPr="002C231A">
                    <w:rPr>
                      <w:rFonts w:ascii="Verdana" w:eastAsia="Times New Roman" w:hAnsi="Verdana" w:cs="Times New Roman"/>
                      <w:color w:val="000000"/>
                      <w:sz w:val="18"/>
                      <w:szCs w:val="18"/>
                      <w:lang w:eastAsia="cs-CZ"/>
                    </w:rPr>
                    <w:t xml:space="preserve">. </w:t>
                  </w:r>
                  <w:proofErr w:type="gramStart"/>
                  <w:r w:rsidRPr="002C231A">
                    <w:rPr>
                      <w:rFonts w:ascii="Verdana" w:eastAsia="Times New Roman" w:hAnsi="Verdana" w:cs="Times New Roman"/>
                      <w:color w:val="000000"/>
                      <w:sz w:val="18"/>
                      <w:szCs w:val="18"/>
                      <w:lang w:eastAsia="cs-CZ"/>
                    </w:rPr>
                    <w:t>č.</w:t>
                  </w:r>
                  <w:proofErr w:type="gramEnd"/>
                  <w:r w:rsidRPr="002C231A">
                    <w:rPr>
                      <w:rFonts w:ascii="Verdana" w:eastAsia="Times New Roman" w:hAnsi="Verdana" w:cs="Times New Roman"/>
                      <w:color w:val="000000"/>
                      <w:sz w:val="18"/>
                      <w:szCs w:val="18"/>
                      <w:lang w:eastAsia="cs-CZ"/>
                    </w:rPr>
                    <w:t xml:space="preserve"> 25/1, podél opěrné zdi z ulice Radlická (Café mobil)</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7.00-14.00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1.6.-20.12</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občerstvení (stravovací služby) - káva, </w:t>
                  </w:r>
                  <w:proofErr w:type="spellStart"/>
                  <w:r w:rsidRPr="002C231A">
                    <w:rPr>
                      <w:rFonts w:ascii="Times New Roman" w:eastAsia="Times New Roman" w:hAnsi="Times New Roman" w:cs="Times New Roman"/>
                      <w:bCs/>
                      <w:color w:val="000000"/>
                      <w:sz w:val="18"/>
                      <w:szCs w:val="18"/>
                      <w:lang w:eastAsia="cs-CZ"/>
                    </w:rPr>
                    <w:t>juice</w:t>
                  </w:r>
                  <w:proofErr w:type="spellEnd"/>
                  <w:r w:rsidRPr="002C231A">
                    <w:rPr>
                      <w:rFonts w:ascii="Times New Roman" w:eastAsia="Times New Roman" w:hAnsi="Times New Roman" w:cs="Times New Roman"/>
                      <w:color w:val="000000"/>
                      <w:sz w:val="18"/>
                      <w:szCs w:val="18"/>
                      <w:lang w:eastAsia="cs-CZ"/>
                    </w:rPr>
                    <w:t xml:space="preserve">, </w:t>
                  </w:r>
                  <w:proofErr w:type="spellStart"/>
                  <w:r w:rsidRPr="002C231A">
                    <w:rPr>
                      <w:rFonts w:ascii="Times New Roman" w:eastAsia="Times New Roman" w:hAnsi="Times New Roman" w:cs="Times New Roman"/>
                      <w:color w:val="000000"/>
                      <w:sz w:val="18"/>
                      <w:szCs w:val="18"/>
                      <w:lang w:eastAsia="cs-CZ"/>
                    </w:rPr>
                    <w:t>pastry</w:t>
                  </w:r>
                  <w:proofErr w:type="spellEnd"/>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bCs/>
                      <w:color w:val="000000"/>
                      <w:sz w:val="18"/>
                      <w:szCs w:val="18"/>
                      <w:lang w:eastAsia="cs-CZ"/>
                    </w:rPr>
                  </w:pPr>
                  <w:proofErr w:type="spellStart"/>
                  <w:r w:rsidRPr="002C231A">
                    <w:rPr>
                      <w:rFonts w:ascii="Verdana" w:eastAsia="Times New Roman" w:hAnsi="Verdana" w:cs="Times New Roman"/>
                      <w:bCs/>
                      <w:color w:val="000000"/>
                      <w:sz w:val="18"/>
                      <w:szCs w:val="18"/>
                      <w:lang w:eastAsia="cs-CZ"/>
                    </w:rPr>
                    <w:t>Stefánikova</w:t>
                  </w:r>
                  <w:proofErr w:type="spellEnd"/>
                  <w:r w:rsidRPr="002C231A">
                    <w:rPr>
                      <w:rFonts w:ascii="Verdana" w:eastAsia="Times New Roman" w:hAnsi="Verdana" w:cs="Times New Roman"/>
                      <w:bCs/>
                      <w:color w:val="000000"/>
                      <w:sz w:val="18"/>
                      <w:szCs w:val="18"/>
                      <w:lang w:eastAsia="cs-CZ"/>
                    </w:rPr>
                    <w:t> – Plzeňská, na chodníku na rohu ulic u provozovny KFC</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3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6"/>
                      <w:szCs w:val="18"/>
                      <w:lang w:eastAsia="cs-CZ"/>
                    </w:rPr>
                  </w:pPr>
                  <w:r w:rsidRPr="002C231A">
                    <w:rPr>
                      <w:rFonts w:ascii="Times New Roman" w:eastAsia="Times New Roman" w:hAnsi="Times New Roman" w:cs="Times New Roman"/>
                      <w:bCs/>
                      <w:color w:val="000000"/>
                      <w:sz w:val="16"/>
                      <w:szCs w:val="18"/>
                      <w:lang w:eastAsia="cs-CZ"/>
                    </w:rPr>
                    <w:t>příležitostně</w:t>
                  </w:r>
                </w:p>
                <w:p w:rsidR="002C231A" w:rsidRPr="002C231A" w:rsidRDefault="002C231A" w:rsidP="002C231A">
                  <w:pPr>
                    <w:jc w:val="both"/>
                    <w:rPr>
                      <w:rFonts w:ascii="Times New Roman" w:eastAsia="Times New Roman" w:hAnsi="Times New Roman" w:cs="Times New Roman"/>
                      <w:bCs/>
                      <w:color w:val="000000"/>
                      <w:sz w:val="18"/>
                      <w:szCs w:val="18"/>
                      <w:lang w:eastAsia="cs-CZ"/>
                    </w:rPr>
                  </w:pPr>
                  <w:proofErr w:type="gramStart"/>
                  <w:r w:rsidRPr="002C231A">
                    <w:rPr>
                      <w:rFonts w:ascii="Times New Roman" w:eastAsia="Times New Roman" w:hAnsi="Times New Roman" w:cs="Times New Roman"/>
                      <w:bCs/>
                      <w:color w:val="000000"/>
                      <w:sz w:val="18"/>
                      <w:szCs w:val="18"/>
                      <w:lang w:eastAsia="cs-CZ"/>
                    </w:rPr>
                    <w:t>1.4.-31.9</w:t>
                  </w:r>
                  <w:proofErr w:type="gramEnd"/>
                  <w:r w:rsidRPr="002C231A">
                    <w:rPr>
                      <w:rFonts w:ascii="Times New Roman" w:eastAsia="Times New Roman" w:hAnsi="Times New Roman" w:cs="Times New Roman"/>
                      <w:bCs/>
                      <w:color w:val="000000"/>
                      <w:sz w:val="18"/>
                      <w:szCs w:val="18"/>
                      <w:lang w:eastAsia="cs-CZ"/>
                    </w:rPr>
                    <w:t>.</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sezónní prodej jahod, malin, borůvek, ostružin a ostatních plodů (bobuloviny)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221.</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sz w:val="18"/>
                      <w:szCs w:val="18"/>
                      <w:lang w:eastAsia="cs-CZ"/>
                    </w:rPr>
                  </w:pPr>
                  <w:r w:rsidRPr="002C231A">
                    <w:rPr>
                      <w:rFonts w:ascii="Verdana" w:eastAsia="Times New Roman" w:hAnsi="Verdana" w:cs="Times New Roman"/>
                      <w:b/>
                      <w:bCs/>
                      <w:color w:val="000000"/>
                      <w:sz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Verdana" w:eastAsia="Times New Roman" w:hAnsi="Verdana" w:cs="Times New Roman"/>
                      <w:bCs/>
                      <w:color w:val="000000"/>
                      <w:sz w:val="18"/>
                      <w:szCs w:val="18"/>
                      <w:lang w:eastAsia="cs-CZ"/>
                    </w:rPr>
                  </w:pPr>
                  <w:proofErr w:type="spellStart"/>
                  <w:r w:rsidRPr="002C231A">
                    <w:rPr>
                      <w:rFonts w:ascii="Verdana" w:eastAsia="Times New Roman" w:hAnsi="Verdana" w:cs="Times New Roman"/>
                      <w:bCs/>
                      <w:color w:val="000000"/>
                      <w:sz w:val="18"/>
                      <w:szCs w:val="18"/>
                      <w:lang w:eastAsia="cs-CZ"/>
                    </w:rPr>
                    <w:t>Štefánikova</w:t>
                  </w:r>
                  <w:proofErr w:type="spellEnd"/>
                  <w:r w:rsidRPr="002C231A">
                    <w:rPr>
                      <w:rFonts w:ascii="Verdana" w:eastAsia="Times New Roman" w:hAnsi="Verdana" w:cs="Times New Roman"/>
                      <w:bCs/>
                      <w:color w:val="000000"/>
                      <w:sz w:val="18"/>
                      <w:szCs w:val="18"/>
                      <w:lang w:eastAsia="cs-CZ"/>
                    </w:rPr>
                    <w:t>, na ploše naproti vstupu do pasáže OC Nový Smíchov u reklamního zařízení (mimo hlavní chodník)</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3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6"/>
                      <w:szCs w:val="18"/>
                      <w:lang w:eastAsia="cs-CZ"/>
                    </w:rPr>
                  </w:pPr>
                  <w:r w:rsidRPr="002C231A">
                    <w:rPr>
                      <w:rFonts w:ascii="Times New Roman" w:eastAsia="Times New Roman" w:hAnsi="Times New Roman" w:cs="Times New Roman"/>
                      <w:bCs/>
                      <w:color w:val="000000"/>
                      <w:sz w:val="16"/>
                      <w:szCs w:val="18"/>
                      <w:lang w:eastAsia="cs-CZ"/>
                    </w:rPr>
                    <w:t>příležitostně</w:t>
                  </w:r>
                </w:p>
                <w:p w:rsidR="002C231A" w:rsidRPr="002C231A" w:rsidRDefault="002C231A" w:rsidP="002C231A">
                  <w:pPr>
                    <w:jc w:val="both"/>
                    <w:rPr>
                      <w:rFonts w:ascii="Times New Roman" w:eastAsia="Times New Roman" w:hAnsi="Times New Roman" w:cs="Times New Roman"/>
                      <w:bCs/>
                      <w:color w:val="000000"/>
                      <w:sz w:val="16"/>
                      <w:szCs w:val="18"/>
                      <w:lang w:eastAsia="cs-CZ"/>
                    </w:rPr>
                  </w:pPr>
                  <w:proofErr w:type="gramStart"/>
                  <w:r w:rsidRPr="002C231A">
                    <w:rPr>
                      <w:rFonts w:ascii="Times New Roman" w:eastAsia="Times New Roman" w:hAnsi="Times New Roman" w:cs="Times New Roman"/>
                      <w:bCs/>
                      <w:color w:val="000000"/>
                      <w:sz w:val="18"/>
                      <w:szCs w:val="18"/>
                      <w:lang w:eastAsia="cs-CZ"/>
                    </w:rPr>
                    <w:t>1.4.-31.9</w:t>
                  </w:r>
                  <w:proofErr w:type="gramEnd"/>
                  <w:r w:rsidRPr="002C231A">
                    <w:rPr>
                      <w:rFonts w:ascii="Times New Roman" w:eastAsia="Times New Roman" w:hAnsi="Times New Roman" w:cs="Times New Roman"/>
                      <w:bCs/>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sezónní prodej jahod, malin, borůvek, ostružin a ostatních plodů (bobuloviny)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222.</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Tréglova</w:t>
                  </w:r>
                  <w:proofErr w:type="spellEnd"/>
                  <w:r w:rsidRPr="002C231A">
                    <w:rPr>
                      <w:rFonts w:ascii="Times New Roman" w:eastAsia="Times New Roman" w:hAnsi="Times New Roman" w:cs="Times New Roman"/>
                      <w:color w:val="000000"/>
                      <w:sz w:val="18"/>
                      <w:szCs w:val="18"/>
                      <w:lang w:eastAsia="cs-CZ"/>
                    </w:rPr>
                    <w:t xml:space="preserve"> – Krškova,</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roh ulic</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8.00-19.00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223.</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U smíchovského hřbitova</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40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 dušičkové zboží, vánoční zboží</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224.</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Vítězná u křižovatky s ulicí Janáčkovo nábřeží, na chodníkovém ostrůvku u parkoviště</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9.00-22.00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občerstvení (stravovací služby) – </w:t>
                  </w:r>
                  <w:proofErr w:type="spellStart"/>
                  <w:r w:rsidRPr="002C231A">
                    <w:rPr>
                      <w:rFonts w:ascii="Times New Roman" w:eastAsia="Times New Roman" w:hAnsi="Times New Roman" w:cs="Times New Roman"/>
                      <w:color w:val="000000"/>
                      <w:sz w:val="18"/>
                      <w:szCs w:val="18"/>
                      <w:lang w:eastAsia="cs-CZ"/>
                    </w:rPr>
                    <w:t>hot</w:t>
                  </w:r>
                  <w:proofErr w:type="spellEnd"/>
                  <w:r w:rsidRPr="002C231A">
                    <w:rPr>
                      <w:rFonts w:ascii="Times New Roman" w:eastAsia="Times New Roman" w:hAnsi="Times New Roman" w:cs="Times New Roman"/>
                      <w:color w:val="000000"/>
                      <w:sz w:val="18"/>
                      <w:szCs w:val="18"/>
                      <w:lang w:eastAsia="cs-CZ"/>
                    </w:rPr>
                    <w:t xml:space="preserve"> dog, nápoje kromě lihovin ve smyslu § 132 písm. f) zákona č. 353/2003 Sb., o spotřebních daních, ve znění zákona č. 217/2005 Sb.</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225.</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026"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626" w:type="dxa"/>
                  <w:gridSpan w:val="7"/>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výstup z vestibulu nádraží Praha - Smíchov,</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ul. Nádražní</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 2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8.00-21.00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občerstvení (stravovací služby) - </w:t>
                  </w:r>
                  <w:proofErr w:type="spellStart"/>
                  <w:r w:rsidRPr="002C231A">
                    <w:rPr>
                      <w:rFonts w:ascii="Times New Roman" w:eastAsia="Times New Roman" w:hAnsi="Times New Roman" w:cs="Times New Roman"/>
                      <w:color w:val="000000"/>
                      <w:sz w:val="18"/>
                      <w:szCs w:val="18"/>
                      <w:lang w:eastAsia="cs-CZ"/>
                    </w:rPr>
                    <w:t>hot</w:t>
                  </w:r>
                  <w:proofErr w:type="spellEnd"/>
                  <w:r w:rsidRPr="002C231A">
                    <w:rPr>
                      <w:rFonts w:ascii="Times New Roman" w:eastAsia="Times New Roman" w:hAnsi="Times New Roman" w:cs="Times New Roman"/>
                      <w:color w:val="000000"/>
                      <w:sz w:val="18"/>
                      <w:szCs w:val="18"/>
                      <w:lang w:eastAsia="cs-CZ"/>
                    </w:rPr>
                    <w:t xml:space="preserve"> dog, balené nealkoholické nápoje</w:t>
                  </w:r>
                </w:p>
              </w:tc>
            </w:tr>
            <w:tr w:rsidR="00270BBD" w:rsidRPr="002C231A" w:rsidTr="00773C16">
              <w:tc>
                <w:tcPr>
                  <w:tcW w:w="558" w:type="dxa"/>
                  <w:tcBorders>
                    <w:top w:val="single" w:sz="6" w:space="0" w:color="auto"/>
                    <w:left w:val="single" w:sz="6" w:space="0" w:color="auto"/>
                    <w:bottom w:val="single" w:sz="6" w:space="0" w:color="auto"/>
                    <w:right w:val="nil"/>
                  </w:tcBorders>
                  <w:shd w:val="clear" w:color="auto" w:fill="F3F3F3"/>
                  <w:hideMark/>
                </w:tcPr>
                <w:p w:rsidR="002C231A" w:rsidRPr="002C231A" w:rsidRDefault="002C231A" w:rsidP="002C231A">
                  <w:pPr>
                    <w:jc w:val="center"/>
                    <w:rPr>
                      <w:rFonts w:ascii="Times New Roman" w:eastAsia="Times New Roman" w:hAnsi="Times New Roman" w:cs="Times New Roman"/>
                      <w:color w:val="000000"/>
                      <w:sz w:val="16"/>
                      <w:szCs w:val="16"/>
                      <w:lang w:eastAsia="cs-CZ"/>
                    </w:rPr>
                  </w:pPr>
                  <w:r w:rsidRPr="002C231A">
                    <w:rPr>
                      <w:rFonts w:ascii="Times New Roman" w:eastAsia="Times New Roman" w:hAnsi="Times New Roman" w:cs="Times New Roman"/>
                      <w:color w:val="000000"/>
                      <w:sz w:val="24"/>
                      <w:szCs w:val="24"/>
                      <w:lang w:eastAsia="cs-CZ"/>
                    </w:rPr>
                    <w:t> </w:t>
                  </w:r>
                </w:p>
              </w:tc>
              <w:tc>
                <w:tcPr>
                  <w:tcW w:w="2403" w:type="dxa"/>
                  <w:gridSpan w:val="8"/>
                  <w:tcBorders>
                    <w:top w:val="single" w:sz="6" w:space="0" w:color="auto"/>
                    <w:left w:val="nil"/>
                    <w:bottom w:val="single" w:sz="6" w:space="0" w:color="auto"/>
                    <w:right w:val="nil"/>
                  </w:tcBorders>
                  <w:shd w:val="clear" w:color="auto" w:fill="F3F3F3"/>
                  <w:hideMark/>
                </w:tcPr>
                <w:p w:rsidR="002C231A" w:rsidRPr="002C231A" w:rsidRDefault="002C231A" w:rsidP="002C231A">
                  <w:pPr>
                    <w:autoSpaceDE w:val="0"/>
                    <w:outlineLvl w:val="2"/>
                    <w:rPr>
                      <w:rFonts w:ascii="Verdana" w:eastAsia="Times New Roman" w:hAnsi="Verdana" w:cs="Times New Roman"/>
                      <w:b/>
                      <w:bCs/>
                      <w:color w:val="000000"/>
                      <w:sz w:val="27"/>
                      <w:szCs w:val="27"/>
                      <w:lang w:eastAsia="cs-CZ"/>
                    </w:rPr>
                  </w:pPr>
                  <w:r w:rsidRPr="002C231A">
                    <w:rPr>
                      <w:rFonts w:ascii="Verdana" w:eastAsia="Times New Roman" w:hAnsi="Verdana" w:cs="Times New Roman"/>
                      <w:b/>
                      <w:bCs/>
                      <w:color w:val="000000"/>
                      <w:sz w:val="20"/>
                      <w:szCs w:val="20"/>
                      <w:lang w:eastAsia="cs-CZ"/>
                    </w:rPr>
                    <w:t>RESTAURAČNÍ</w:t>
                  </w:r>
                </w:p>
                <w:p w:rsidR="002C231A" w:rsidRPr="002C231A" w:rsidRDefault="002C231A" w:rsidP="002C231A">
                  <w:pPr>
                    <w:jc w:val="both"/>
                    <w:rPr>
                      <w:rFonts w:ascii="Times New Roman" w:eastAsia="Times New Roman" w:hAnsi="Times New Roman" w:cs="Times New Roman"/>
                      <w:b/>
                      <w:bCs/>
                      <w:color w:val="000000"/>
                      <w:sz w:val="16"/>
                      <w:szCs w:val="16"/>
                      <w:lang w:eastAsia="cs-CZ"/>
                    </w:rPr>
                  </w:pPr>
                  <w:r w:rsidRPr="002C231A">
                    <w:rPr>
                      <w:rFonts w:ascii="Times New Roman" w:eastAsia="Times New Roman" w:hAnsi="Times New Roman" w:cs="Times New Roman"/>
                      <w:b/>
                      <w:bCs/>
                      <w:color w:val="000000"/>
                      <w:sz w:val="18"/>
                      <w:szCs w:val="18"/>
                      <w:lang w:eastAsia="cs-CZ"/>
                    </w:rPr>
                    <w:t>ZAHRÁDKY</w:t>
                  </w:r>
                </w:p>
              </w:tc>
              <w:tc>
                <w:tcPr>
                  <w:tcW w:w="249" w:type="dxa"/>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80" w:type="dxa"/>
                  <w:gridSpan w:val="3"/>
                  <w:tcBorders>
                    <w:top w:val="single" w:sz="6" w:space="0" w:color="auto"/>
                    <w:left w:val="nil"/>
                    <w:bottom w:val="single" w:sz="6" w:space="0" w:color="auto"/>
                    <w:right w:val="nil"/>
                  </w:tcBorders>
                  <w:shd w:val="clear" w:color="auto" w:fill="F3F3F3"/>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auto"/>
                    <w:left w:val="nil"/>
                    <w:bottom w:val="single" w:sz="6"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6" w:space="0" w:color="auto"/>
                    <w:left w:val="nil"/>
                    <w:bottom w:val="single" w:sz="6" w:space="0" w:color="auto"/>
                    <w:right w:val="single" w:sz="6" w:space="0" w:color="auto"/>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678.</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color w:val="000000"/>
                      <w:sz w:val="20"/>
                      <w:szCs w:val="24"/>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Praha 5</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Anděl, pěší zóna (jednotka R-16 budovy Zlatý Anděl)</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107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22.00-23.00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bCs/>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19.4.-28.9</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podle nabídky (pro 80 osob)</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679.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Nádražní u č.  84</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50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po-ne</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22.00-23.00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680.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 xml:space="preserve">Nádražní 61/116, před restaurací </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18 m</w:t>
                  </w:r>
                  <w:r w:rsidRPr="002C231A">
                    <w:rPr>
                      <w:rFonts w:ascii="Times New Roman" w:eastAsia="Times New Roman" w:hAnsi="Times New Roman" w:cs="Times New Roman"/>
                      <w:bCs/>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po-ne</w:t>
                  </w:r>
                </w:p>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22.00-24.00</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příležitostně </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1.4.- 15.11</w:t>
                  </w:r>
                  <w:proofErr w:type="gramEnd"/>
                  <w:r w:rsidRPr="002C231A">
                    <w:rPr>
                      <w:rFonts w:ascii="Times New Roman" w:eastAsia="Times New Roman" w:hAnsi="Times New Roman" w:cs="Times New Roman"/>
                      <w:color w:val="000000"/>
                      <w:sz w:val="18"/>
                      <w:szCs w:val="18"/>
                      <w:lang w:eastAsia="cs-CZ"/>
                    </w:rPr>
                    <w:t>.</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podle nabídky (pro 36 osob)</w:t>
                  </w:r>
                </w:p>
              </w:tc>
            </w:tr>
            <w:tr w:rsidR="00270BBD" w:rsidRPr="002C231A" w:rsidTr="00773C16">
              <w:tc>
                <w:tcPr>
                  <w:tcW w:w="558" w:type="dxa"/>
                  <w:tcBorders>
                    <w:top w:val="single" w:sz="4" w:space="0" w:color="auto"/>
                    <w:left w:val="single" w:sz="4" w:space="0" w:color="auto"/>
                    <w:bottom w:val="single" w:sz="4" w:space="0" w:color="auto"/>
                    <w:right w:val="nil"/>
                  </w:tcBorders>
                  <w:shd w:val="clear" w:color="auto" w:fill="F3F3F3"/>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lastRenderedPageBreak/>
                    <w:t> </w:t>
                  </w:r>
                </w:p>
              </w:tc>
              <w:tc>
                <w:tcPr>
                  <w:tcW w:w="1517" w:type="dxa"/>
                  <w:gridSpan w:val="4"/>
                  <w:tcBorders>
                    <w:top w:val="single" w:sz="4" w:space="0" w:color="auto"/>
                    <w:left w:val="nil"/>
                    <w:bottom w:val="single" w:sz="4" w:space="0" w:color="auto"/>
                    <w:right w:val="nil"/>
                  </w:tcBorders>
                  <w:shd w:val="clear" w:color="auto" w:fill="F3F3F3"/>
                  <w:hideMark/>
                </w:tcPr>
                <w:p w:rsidR="002C231A" w:rsidRPr="002C231A" w:rsidRDefault="002C231A" w:rsidP="002C231A">
                  <w:pPr>
                    <w:autoSpaceDE w:val="0"/>
                    <w:outlineLvl w:val="2"/>
                    <w:rPr>
                      <w:rFonts w:ascii="Verdana" w:eastAsia="Times New Roman" w:hAnsi="Verdana" w:cs="Times New Roman"/>
                      <w:b/>
                      <w:bCs/>
                      <w:color w:val="000000"/>
                      <w:sz w:val="27"/>
                      <w:szCs w:val="27"/>
                      <w:lang w:eastAsia="cs-CZ"/>
                    </w:rPr>
                  </w:pPr>
                  <w:r w:rsidRPr="002C231A">
                    <w:rPr>
                      <w:rFonts w:ascii="Verdana" w:eastAsia="Times New Roman" w:hAnsi="Verdana" w:cs="Times New Roman"/>
                      <w:b/>
                      <w:bCs/>
                      <w:color w:val="000000"/>
                      <w:sz w:val="20"/>
                      <w:szCs w:val="20"/>
                      <w:lang w:eastAsia="cs-CZ"/>
                    </w:rPr>
                    <w:lastRenderedPageBreak/>
                    <w:t>TRHY</w:t>
                  </w:r>
                </w:p>
              </w:tc>
              <w:tc>
                <w:tcPr>
                  <w:tcW w:w="1135" w:type="dxa"/>
                  <w:gridSpan w:val="5"/>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80"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72" w:type="dxa"/>
                  <w:gridSpan w:val="2"/>
                  <w:tcBorders>
                    <w:top w:val="single" w:sz="4" w:space="0" w:color="auto"/>
                    <w:left w:val="nil"/>
                    <w:bottom w:val="single" w:sz="4" w:space="0" w:color="auto"/>
                    <w:right w:val="single" w:sz="4" w:space="0" w:color="auto"/>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lastRenderedPageBreak/>
                    <w:t>720.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b/>
                      <w:bCs/>
                      <w:color w:val="000000"/>
                      <w:sz w:val="18"/>
                      <w:szCs w:val="18"/>
                      <w:lang w:eastAsia="cs-CZ"/>
                    </w:rPr>
                    <w:t>Praha 5</w:t>
                  </w:r>
                </w:p>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Anděl, pěší zóna, před výstupem z metra trasy „B“ – směr Anděl, ulice Nádražní</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160 m</w:t>
                  </w:r>
                  <w:r w:rsidRPr="002C231A">
                    <w:rPr>
                      <w:rFonts w:ascii="Times New Roman" w:eastAsia="Times New Roman" w:hAnsi="Times New Roman" w:cs="Times New Roman"/>
                      <w:color w:val="000000"/>
                      <w:sz w:val="18"/>
                      <w:szCs w:val="18"/>
                      <w:vertAlign w:val="superscript"/>
                      <w:lang w:eastAsia="cs-CZ"/>
                    </w:rPr>
                    <w:t>2</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příležitostně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podle potřeb Městské části</w:t>
                  </w:r>
                </w:p>
                <w:p w:rsidR="002C231A" w:rsidRPr="002C231A" w:rsidRDefault="002C231A" w:rsidP="002C231A">
                  <w:pPr>
                    <w:jc w:val="both"/>
                    <w:rPr>
                      <w:rFonts w:ascii="Times New Roman" w:eastAsia="Times New Roman" w:hAnsi="Times New Roman" w:cs="Times New Roman"/>
                      <w:b/>
                      <w:color w:val="000000"/>
                      <w:sz w:val="18"/>
                      <w:szCs w:val="18"/>
                      <w:lang w:eastAsia="cs-CZ"/>
                    </w:rPr>
                  </w:pPr>
                  <w:r w:rsidRPr="002C231A">
                    <w:rPr>
                      <w:rFonts w:ascii="Times New Roman" w:eastAsia="Times New Roman" w:hAnsi="Times New Roman" w:cs="Times New Roman"/>
                      <w:color w:val="000000"/>
                      <w:sz w:val="18"/>
                      <w:szCs w:val="18"/>
                      <w:lang w:eastAsia="cs-CZ"/>
                    </w:rPr>
                    <w:t>Praha 5 – farmářské trhy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721.</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Chaplinovo</w:t>
                  </w:r>
                  <w:proofErr w:type="spellEnd"/>
                  <w:r w:rsidRPr="002C231A">
                    <w:rPr>
                      <w:rFonts w:ascii="Times New Roman" w:eastAsia="Times New Roman" w:hAnsi="Times New Roman" w:cs="Times New Roman"/>
                      <w:color w:val="000000"/>
                      <w:sz w:val="18"/>
                      <w:szCs w:val="18"/>
                      <w:lang w:eastAsia="cs-CZ"/>
                    </w:rPr>
                    <w:t> nám., Barrandov</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příležitostně 1 měsíc </w:t>
                  </w:r>
                  <w:proofErr w:type="gramStart"/>
                  <w:r w:rsidRPr="002C231A">
                    <w:rPr>
                      <w:rFonts w:ascii="Times New Roman" w:eastAsia="Times New Roman" w:hAnsi="Times New Roman" w:cs="Times New Roman"/>
                      <w:color w:val="000000"/>
                      <w:sz w:val="18"/>
                      <w:szCs w:val="18"/>
                      <w:lang w:eastAsia="cs-CZ"/>
                    </w:rPr>
                    <w:t>před</w:t>
                  </w:r>
                  <w:proofErr w:type="gramEnd"/>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Vánocemi a podle potřeb Městské části Praha 5</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722.</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color w:val="000000"/>
                      <w:sz w:val="24"/>
                      <w:szCs w:val="24"/>
                      <w:lang w:eastAsia="cs-CZ"/>
                    </w:rPr>
                  </w:pPr>
                  <w:r w:rsidRPr="002C231A">
                    <w:rPr>
                      <w:rFonts w:ascii="Times New Roman" w:eastAsia="Times New Roman" w:hAnsi="Times New Roman" w:cs="Times New Roman"/>
                      <w:color w:val="000000"/>
                      <w:sz w:val="24"/>
                      <w:szCs w:val="24"/>
                      <w:lang w:eastAsia="cs-CZ"/>
                    </w:rPr>
                    <w:t> </w:t>
                  </w:r>
                </w:p>
                <w:p w:rsidR="002C231A" w:rsidRPr="002C231A" w:rsidRDefault="002C231A" w:rsidP="002C231A">
                  <w:pP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 </w:t>
                  </w:r>
                </w:p>
                <w:p w:rsidR="002C231A" w:rsidRPr="002C231A" w:rsidRDefault="002C231A" w:rsidP="002C231A">
                  <w:pPr>
                    <w:rPr>
                      <w:rFonts w:ascii="Times New Roman" w:eastAsia="Times New Roman" w:hAnsi="Times New Roman" w:cs="Times New Roman"/>
                      <w:color w:val="000000"/>
                      <w:sz w:val="24"/>
                      <w:szCs w:val="24"/>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nám. 14. října – </w:t>
                  </w:r>
                  <w:proofErr w:type="spellStart"/>
                  <w:r w:rsidRPr="002C231A">
                    <w:rPr>
                      <w:rFonts w:ascii="Times New Roman" w:eastAsia="Times New Roman" w:hAnsi="Times New Roman" w:cs="Times New Roman"/>
                      <w:color w:val="000000"/>
                      <w:sz w:val="18"/>
                      <w:szCs w:val="18"/>
                      <w:lang w:eastAsia="cs-CZ"/>
                    </w:rPr>
                    <w:t>Presslova</w:t>
                  </w:r>
                  <w:proofErr w:type="spellEnd"/>
                  <w:r w:rsidRPr="002C231A">
                    <w:rPr>
                      <w:rFonts w:ascii="Times New Roman" w:eastAsia="Times New Roman" w:hAnsi="Times New Roman" w:cs="Times New Roman"/>
                      <w:color w:val="000000"/>
                      <w:sz w:val="18"/>
                      <w:szCs w:val="18"/>
                      <w:lang w:eastAsia="cs-CZ"/>
                    </w:rPr>
                    <w:t xml:space="preserve">, </w:t>
                  </w:r>
                  <w:proofErr w:type="spellStart"/>
                  <w:r w:rsidRPr="002C231A">
                    <w:rPr>
                      <w:rFonts w:ascii="Times New Roman" w:eastAsia="Times New Roman" w:hAnsi="Times New Roman" w:cs="Times New Roman"/>
                      <w:bCs/>
                      <w:color w:val="000000"/>
                      <w:sz w:val="18"/>
                      <w:szCs w:val="18"/>
                      <w:lang w:eastAsia="cs-CZ"/>
                    </w:rPr>
                    <w:t>parc</w:t>
                  </w:r>
                  <w:proofErr w:type="spellEnd"/>
                  <w:r w:rsidRPr="002C231A">
                    <w:rPr>
                      <w:rFonts w:ascii="Times New Roman" w:eastAsia="Times New Roman" w:hAnsi="Times New Roman" w:cs="Times New Roman"/>
                      <w:bCs/>
                      <w:color w:val="000000"/>
                      <w:sz w:val="18"/>
                      <w:szCs w:val="18"/>
                      <w:lang w:eastAsia="cs-CZ"/>
                    </w:rPr>
                    <w:t>. </w:t>
                  </w:r>
                  <w:proofErr w:type="gramStart"/>
                  <w:r w:rsidRPr="002C231A">
                    <w:rPr>
                      <w:rFonts w:ascii="Times New Roman" w:eastAsia="Times New Roman" w:hAnsi="Times New Roman" w:cs="Times New Roman"/>
                      <w:bCs/>
                      <w:color w:val="000000"/>
                      <w:sz w:val="18"/>
                      <w:szCs w:val="18"/>
                      <w:lang w:eastAsia="cs-CZ"/>
                    </w:rPr>
                    <w:t>č.</w:t>
                  </w:r>
                  <w:proofErr w:type="gramEnd"/>
                  <w:r w:rsidRPr="002C231A">
                    <w:rPr>
                      <w:rFonts w:ascii="Times New Roman" w:eastAsia="Times New Roman" w:hAnsi="Times New Roman" w:cs="Times New Roman"/>
                      <w:bCs/>
                      <w:color w:val="000000"/>
                      <w:sz w:val="18"/>
                      <w:szCs w:val="18"/>
                      <w:lang w:eastAsia="cs-CZ"/>
                    </w:rPr>
                    <w:t xml:space="preserve"> 4974/2</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18 m</w:t>
                  </w:r>
                  <w:r w:rsidRPr="002C231A">
                    <w:rPr>
                      <w:rFonts w:ascii="Times New Roman" w:eastAsia="Times New Roman" w:hAnsi="Times New Roman" w:cs="Times New Roman"/>
                      <w:color w:val="000000"/>
                      <w:sz w:val="18"/>
                      <w:szCs w:val="18"/>
                      <w:vertAlign w:val="superscript"/>
                      <w:lang w:eastAsia="cs-CZ"/>
                    </w:rPr>
                    <w:t>2</w:t>
                  </w:r>
                </w:p>
                <w:p w:rsidR="002C231A" w:rsidRPr="002C231A" w:rsidRDefault="002C231A" w:rsidP="002C231A">
                  <w:pPr>
                    <w:jc w:val="right"/>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b/>
                      <w:bCs/>
                      <w:color w:val="000000"/>
                      <w:sz w:val="18"/>
                      <w:szCs w:val="18"/>
                      <w:lang w:eastAsia="cs-CZ"/>
                    </w:rPr>
                    <w:t> </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příležitostně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bCs/>
                      <w:color w:val="000000"/>
                      <w:sz w:val="18"/>
                      <w:szCs w:val="18"/>
                      <w:lang w:eastAsia="cs-CZ"/>
                    </w:rPr>
                    <w:t xml:space="preserve">podle potřeb Městské části Praha 5 </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ovoce, zelenina, </w:t>
                  </w:r>
                  <w:r w:rsidRPr="002C231A">
                    <w:rPr>
                      <w:rFonts w:ascii="Times New Roman" w:eastAsia="Times New Roman" w:hAnsi="Times New Roman" w:cs="Times New Roman"/>
                      <w:bCs/>
                      <w:color w:val="000000"/>
                      <w:sz w:val="18"/>
                      <w:szCs w:val="18"/>
                      <w:lang w:eastAsia="cs-CZ"/>
                    </w:rPr>
                    <w:t>točená a balená zmrzlina, ovocné nápoje, nealkoholické nápoje, bio potraviny, ekologické zemědělské výpěstky, produkty živočišného původu –</w:t>
                  </w:r>
                  <w:r w:rsidRPr="002C231A">
                    <w:rPr>
                      <w:rFonts w:ascii="Times New Roman" w:eastAsia="Times New Roman" w:hAnsi="Times New Roman" w:cs="Times New Roman"/>
                      <w:b/>
                      <w:bCs/>
                      <w:color w:val="000000"/>
                      <w:sz w:val="18"/>
                      <w:szCs w:val="18"/>
                      <w:lang w:eastAsia="cs-CZ"/>
                    </w:rPr>
                    <w:t xml:space="preserve"> </w:t>
                  </w:r>
                  <w:r w:rsidRPr="002C231A">
                    <w:rPr>
                      <w:rFonts w:ascii="Times New Roman" w:eastAsia="Times New Roman" w:hAnsi="Times New Roman" w:cs="Times New Roman"/>
                      <w:bCs/>
                      <w:color w:val="000000"/>
                      <w:sz w:val="18"/>
                      <w:szCs w:val="18"/>
                      <w:lang w:eastAsia="cs-CZ"/>
                    </w:rPr>
                    <w:t>farmářské trhy</w:t>
                  </w:r>
                </w:p>
              </w:tc>
            </w:tr>
            <w:tr w:rsidR="00270BBD" w:rsidRPr="002C231A" w:rsidTr="00773C16">
              <w:tc>
                <w:tcPr>
                  <w:tcW w:w="558" w:type="dxa"/>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723.</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1517" w:type="dxa"/>
                  <w:gridSpan w:val="4"/>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135" w:type="dxa"/>
                  <w:gridSpan w:val="5"/>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72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Ohradská</w:t>
                  </w:r>
                  <w:proofErr w:type="spellEnd"/>
                  <w:r w:rsidRPr="002C231A">
                    <w:rPr>
                      <w:rFonts w:ascii="Times New Roman" w:eastAsia="Times New Roman" w:hAnsi="Times New Roman" w:cs="Times New Roman"/>
                      <w:color w:val="000000"/>
                      <w:sz w:val="18"/>
                      <w:szCs w:val="18"/>
                      <w:lang w:eastAsia="cs-CZ"/>
                    </w:rPr>
                    <w:t xml:space="preserve"> u č. p. 4/264</w:t>
                  </w:r>
                </w:p>
              </w:tc>
              <w:tc>
                <w:tcPr>
                  <w:tcW w:w="880"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100 m</w:t>
                  </w:r>
                  <w:r w:rsidRPr="002C231A">
                    <w:rPr>
                      <w:rFonts w:ascii="Times New Roman" w:eastAsia="Times New Roman" w:hAnsi="Times New Roman" w:cs="Times New Roman"/>
                      <w:color w:val="000000"/>
                      <w:sz w:val="18"/>
                      <w:szCs w:val="18"/>
                      <w:vertAlign w:val="superscript"/>
                      <w:lang w:eastAsia="cs-CZ"/>
                    </w:rPr>
                    <w:t>2</w:t>
                  </w:r>
                </w:p>
              </w:tc>
              <w:tc>
                <w:tcPr>
                  <w:tcW w:w="86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4"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1472" w:type="dxa"/>
                  <w:gridSpan w:val="2"/>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tradiční  francouzské</w:t>
                  </w:r>
                  <w:proofErr w:type="gramEnd"/>
                  <w:r w:rsidRPr="002C231A">
                    <w:rPr>
                      <w:rFonts w:ascii="Times New Roman" w:eastAsia="Times New Roman" w:hAnsi="Times New Roman" w:cs="Times New Roman"/>
                      <w:color w:val="000000"/>
                      <w:sz w:val="18"/>
                      <w:szCs w:val="18"/>
                      <w:lang w:eastAsia="cs-CZ"/>
                    </w:rPr>
                    <w:t xml:space="preserve"> a české zemědělské produkty a potraviny</w:t>
                  </w:r>
                </w:p>
              </w:tc>
            </w:tr>
            <w:tr w:rsidR="00270BBD" w:rsidRPr="002C231A" w:rsidTr="00773C16">
              <w:trPr>
                <w:gridAfter w:val="1"/>
                <w:wAfter w:w="1130" w:type="dxa"/>
              </w:trPr>
              <w:tc>
                <w:tcPr>
                  <w:tcW w:w="821" w:type="dxa"/>
                  <w:gridSpan w:val="2"/>
                  <w:tcBorders>
                    <w:top w:val="single" w:sz="4" w:space="0" w:color="auto"/>
                    <w:left w:val="single" w:sz="4" w:space="0" w:color="auto"/>
                    <w:bottom w:val="single" w:sz="4" w:space="0" w:color="auto"/>
                    <w:right w:val="nil"/>
                  </w:tcBorders>
                  <w:shd w:val="clear" w:color="auto" w:fill="F3F3F3"/>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12" w:type="dxa"/>
                  <w:gridSpan w:val="4"/>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20"/>
                      <w:szCs w:val="18"/>
                      <w:lang w:eastAsia="cs-CZ"/>
                    </w:rPr>
                  </w:pPr>
                  <w:r w:rsidRPr="002C231A">
                    <w:rPr>
                      <w:rFonts w:ascii="Times New Roman" w:eastAsia="Times New Roman" w:hAnsi="Times New Roman" w:cs="Times New Roman"/>
                      <w:b/>
                      <w:bCs/>
                      <w:color w:val="000000"/>
                      <w:sz w:val="20"/>
                      <w:szCs w:val="18"/>
                      <w:lang w:eastAsia="cs-CZ"/>
                    </w:rPr>
                    <w:t>PŘEDSUNUTÁ PRODEJNÍ MÍSTA</w:t>
                  </w:r>
                </w:p>
              </w:tc>
              <w:tc>
                <w:tcPr>
                  <w:tcW w:w="401" w:type="dxa"/>
                  <w:gridSpan w:val="2"/>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70"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134" w:type="dxa"/>
                  <w:gridSpan w:val="2"/>
                  <w:tcBorders>
                    <w:top w:val="single" w:sz="4" w:space="0" w:color="auto"/>
                    <w:left w:val="nil"/>
                    <w:bottom w:val="single" w:sz="4" w:space="0" w:color="auto"/>
                    <w:right w:val="nil"/>
                  </w:tcBorders>
                  <w:shd w:val="clear" w:color="auto" w:fill="F3F3F3"/>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85"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15"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88" w:type="dxa"/>
                  <w:gridSpan w:val="4"/>
                  <w:tcBorders>
                    <w:top w:val="single" w:sz="4" w:space="0" w:color="auto"/>
                    <w:left w:val="nil"/>
                    <w:bottom w:val="single" w:sz="4" w:space="0" w:color="auto"/>
                    <w:right w:val="single" w:sz="4" w:space="0" w:color="auto"/>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w:t>
                  </w:r>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798.</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b/>
                      <w:bCs/>
                      <w:color w:val="000000"/>
                      <w:sz w:val="18"/>
                      <w:szCs w:val="18"/>
                      <w:lang w:eastAsia="cs-CZ"/>
                    </w:rPr>
                    <w:t>Praha 5</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proofErr w:type="spellStart"/>
                  <w:r w:rsidRPr="002C231A">
                    <w:rPr>
                      <w:rFonts w:ascii="Times New Roman" w:eastAsia="Times New Roman" w:hAnsi="Times New Roman" w:cs="Times New Roman"/>
                      <w:bCs/>
                      <w:color w:val="000000"/>
                      <w:sz w:val="18"/>
                      <w:szCs w:val="18"/>
                      <w:lang w:eastAsia="cs-CZ"/>
                    </w:rPr>
                    <w:t>Štefánikova</w:t>
                  </w:r>
                  <w:proofErr w:type="spellEnd"/>
                  <w:r w:rsidRPr="002C231A">
                    <w:rPr>
                      <w:rFonts w:ascii="Times New Roman" w:eastAsia="Times New Roman" w:hAnsi="Times New Roman" w:cs="Times New Roman"/>
                      <w:bCs/>
                      <w:color w:val="000000"/>
                      <w:sz w:val="18"/>
                      <w:szCs w:val="18"/>
                      <w:lang w:eastAsia="cs-CZ"/>
                    </w:rPr>
                    <w:t> č. 296/37, ve dvoře domu</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20 m</w:t>
                  </w:r>
                  <w:r w:rsidRPr="002C231A">
                    <w:rPr>
                      <w:rFonts w:ascii="Times New Roman" w:eastAsia="Times New Roman" w:hAnsi="Times New Roman" w:cs="Times New Roman"/>
                      <w:bCs/>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ind w:left="-110"/>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p w:rsidR="002C231A" w:rsidRPr="002C231A" w:rsidRDefault="002C231A" w:rsidP="002C231A">
                  <w:pPr>
                    <w:jc w:val="both"/>
                    <w:rPr>
                      <w:rFonts w:ascii="Times New Roman" w:eastAsia="Times New Roman" w:hAnsi="Times New Roman" w:cs="Times New Roman"/>
                      <w:bCs/>
                      <w:strike/>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bCs/>
                      <w:color w:val="000000"/>
                      <w:sz w:val="18"/>
                      <w:szCs w:val="18"/>
                      <w:lang w:eastAsia="cs-CZ"/>
                    </w:rPr>
                    <w:t>ovoce, zelenina</w:t>
                  </w:r>
                </w:p>
              </w:tc>
            </w:tr>
            <w:tr w:rsidR="00270BBD" w:rsidRPr="002C231A" w:rsidTr="00773C16">
              <w:tc>
                <w:tcPr>
                  <w:tcW w:w="821" w:type="dxa"/>
                  <w:gridSpan w:val="2"/>
                  <w:tcBorders>
                    <w:top w:val="single" w:sz="4" w:space="0" w:color="auto"/>
                    <w:left w:val="single" w:sz="4" w:space="0" w:color="auto"/>
                    <w:bottom w:val="single" w:sz="4" w:space="0" w:color="auto"/>
                    <w:right w:val="nil"/>
                  </w:tcBorders>
                  <w:shd w:val="clear" w:color="auto" w:fill="F3F3F3"/>
                  <w:hideMark/>
                </w:tcPr>
                <w:p w:rsidR="002C231A" w:rsidRPr="002C231A" w:rsidRDefault="002C231A" w:rsidP="002C231A">
                  <w:pPr>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412" w:type="dxa"/>
                  <w:gridSpan w:val="4"/>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20"/>
                      <w:szCs w:val="18"/>
                      <w:lang w:eastAsia="cs-CZ"/>
                    </w:rPr>
                  </w:pPr>
                  <w:r w:rsidRPr="002C231A">
                    <w:rPr>
                      <w:rFonts w:ascii="Times New Roman" w:eastAsia="Times New Roman" w:hAnsi="Times New Roman" w:cs="Times New Roman"/>
                      <w:b/>
                      <w:bCs/>
                      <w:color w:val="000000"/>
                      <w:sz w:val="20"/>
                      <w:szCs w:val="18"/>
                      <w:lang w:eastAsia="cs-CZ"/>
                    </w:rPr>
                    <w:t>MÍSTA PRO NABÍDKU ZBOŽÍ</w:t>
                  </w:r>
                </w:p>
              </w:tc>
              <w:tc>
                <w:tcPr>
                  <w:tcW w:w="401" w:type="dxa"/>
                  <w:gridSpan w:val="2"/>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848"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8"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4" w:space="0" w:color="auto"/>
                    <w:left w:val="nil"/>
                    <w:bottom w:val="single" w:sz="4" w:space="0" w:color="auto"/>
                    <w:right w:val="nil"/>
                  </w:tcBorders>
                  <w:shd w:val="clear" w:color="auto" w:fill="F3F3F3"/>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2119" w:type="dxa"/>
                  <w:gridSpan w:val="3"/>
                  <w:tcBorders>
                    <w:top w:val="single" w:sz="4" w:space="0" w:color="auto"/>
                    <w:left w:val="nil"/>
                    <w:bottom w:val="single" w:sz="4" w:space="0" w:color="auto"/>
                    <w:right w:val="single" w:sz="4" w:space="0" w:color="auto"/>
                  </w:tcBorders>
                  <w:shd w:val="clear" w:color="auto" w:fill="F3F3F3"/>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b/>
                      <w:bCs/>
                      <w:color w:val="000000"/>
                      <w:sz w:val="18"/>
                      <w:szCs w:val="18"/>
                      <w:lang w:eastAsia="cs-CZ"/>
                    </w:rPr>
                    <w:t>druh zboží stejný jako v provozovně podle § 1 odst. 10</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979.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b/>
                      <w:bCs/>
                      <w:color w:val="000000"/>
                      <w:sz w:val="18"/>
                      <w:szCs w:val="18"/>
                      <w:lang w:eastAsia="cs-CZ"/>
                    </w:rPr>
                    <w:t>Praha 5</w:t>
                  </w:r>
                </w:p>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 xml:space="preserve">Lidická u č. 797/ 18, úzké závěsné sklápěcí nosné zařízení na zdi domu nebo odstranitelná technická konstrukce  </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 m</w:t>
                  </w:r>
                  <w:r w:rsidRPr="002C231A">
                    <w:rPr>
                      <w:rFonts w:ascii="Times New Roman" w:eastAsia="Times New Roman" w:hAnsi="Times New Roman" w:cs="Times New Roman"/>
                      <w:bCs/>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08.00-22.00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Nádražní u č. 1/279, na chodníku pasáže Smíchovského nádraží, na </w:t>
                  </w:r>
                  <w:proofErr w:type="spellStart"/>
                  <w:r w:rsidRPr="002C231A">
                    <w:rPr>
                      <w:rFonts w:ascii="Times New Roman" w:eastAsia="Times New Roman" w:hAnsi="Times New Roman" w:cs="Times New Roman"/>
                      <w:bCs/>
                      <w:color w:val="000000"/>
                      <w:sz w:val="18"/>
                      <w:szCs w:val="18"/>
                      <w:lang w:eastAsia="cs-CZ"/>
                    </w:rPr>
                    <w:t>parc</w:t>
                  </w:r>
                  <w:proofErr w:type="spellEnd"/>
                  <w:r w:rsidRPr="002C231A">
                    <w:rPr>
                      <w:rFonts w:ascii="Times New Roman" w:eastAsia="Times New Roman" w:hAnsi="Times New Roman" w:cs="Times New Roman"/>
                      <w:bCs/>
                      <w:color w:val="000000"/>
                      <w:sz w:val="18"/>
                      <w:szCs w:val="18"/>
                      <w:lang w:eastAsia="cs-CZ"/>
                    </w:rPr>
                    <w:t>. </w:t>
                  </w:r>
                  <w:proofErr w:type="gramStart"/>
                  <w:r w:rsidRPr="002C231A">
                    <w:rPr>
                      <w:rFonts w:ascii="Times New Roman" w:eastAsia="Times New Roman" w:hAnsi="Times New Roman" w:cs="Times New Roman"/>
                      <w:bCs/>
                      <w:color w:val="000000"/>
                      <w:sz w:val="18"/>
                      <w:szCs w:val="18"/>
                      <w:lang w:eastAsia="cs-CZ"/>
                    </w:rPr>
                    <w:t>č.</w:t>
                  </w:r>
                  <w:proofErr w:type="gramEnd"/>
                  <w:r w:rsidRPr="002C231A">
                    <w:rPr>
                      <w:rFonts w:ascii="Times New Roman" w:eastAsia="Times New Roman" w:hAnsi="Times New Roman" w:cs="Times New Roman"/>
                      <w:bCs/>
                      <w:color w:val="000000"/>
                      <w:sz w:val="18"/>
                      <w:szCs w:val="18"/>
                      <w:lang w:eastAsia="cs-CZ"/>
                    </w:rPr>
                    <w:t xml:space="preserve"> 5093/4</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2</w:t>
                  </w:r>
                </w:p>
                <w:p w:rsidR="002C231A" w:rsidRPr="002C231A" w:rsidRDefault="002C231A" w:rsidP="002C231A">
                  <w:pPr>
                    <w:jc w:val="right"/>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16 m</w:t>
                  </w:r>
                  <w:r w:rsidRPr="002C231A">
                    <w:rPr>
                      <w:rFonts w:ascii="Times New Roman" w:eastAsia="Times New Roman" w:hAnsi="Times New Roman" w:cs="Times New Roman"/>
                      <w:bCs/>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8.00-20.00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obuv, textil, galanterie</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981.</w:t>
                  </w:r>
                  <w:r w:rsidRPr="002C231A">
                    <w:rPr>
                      <w:rFonts w:ascii="Times New Roman" w:eastAsia="Times New Roman" w:hAnsi="Times New Roman" w:cs="Times New Roman"/>
                      <w:color w:val="000000"/>
                      <w:sz w:val="14"/>
                      <w:szCs w:val="14"/>
                      <w:lang w:eastAsia="cs-CZ"/>
                    </w:rPr>
                    <w:t xml:space="preserve">  </w:t>
                  </w:r>
                  <w:r w:rsidRPr="002C231A">
                    <w:rPr>
                      <w:rFonts w:ascii="Verdana" w:eastAsia="Times New Roman" w:hAnsi="Verdana" w:cs="Times New Roman"/>
                      <w:b/>
                      <w:bCs/>
                      <w:color w:val="000000"/>
                      <w:sz w:val="20"/>
                      <w:szCs w:val="20"/>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Nádražní u č. 1/279, na boku příjezdové haly Smíchovského nádraží</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982.</w:t>
                  </w:r>
                  <w:r w:rsidRPr="002C231A">
                    <w:rPr>
                      <w:rFonts w:ascii="Times New Roman" w:eastAsia="Times New Roman" w:hAnsi="Times New Roman" w:cs="Times New Roman"/>
                      <w:color w:val="000000"/>
                      <w:sz w:val="14"/>
                      <w:szCs w:val="14"/>
                      <w:lang w:eastAsia="cs-CZ"/>
                    </w:rPr>
                    <w:t xml:space="preserve">  </w:t>
                  </w:r>
                  <w:r w:rsidRPr="002C231A">
                    <w:rPr>
                      <w:rFonts w:ascii="Verdana" w:eastAsia="Times New Roman" w:hAnsi="Verdana" w:cs="Times New Roman"/>
                      <w:b/>
                      <w:bCs/>
                      <w:color w:val="000000"/>
                      <w:sz w:val="20"/>
                      <w:szCs w:val="20"/>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rPr>
                      <w:rFonts w:ascii="Times New Roman" w:eastAsia="Times New Roman" w:hAnsi="Times New Roman" w:cs="Times New Roman"/>
                      <w:color w:val="000000"/>
                      <w:sz w:val="24"/>
                      <w:szCs w:val="24"/>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Nádražní u č. 1/279, na boku </w:t>
                  </w:r>
                  <w:r w:rsidRPr="002C231A">
                    <w:rPr>
                      <w:rFonts w:ascii="Times New Roman" w:eastAsia="Times New Roman" w:hAnsi="Times New Roman" w:cs="Times New Roman"/>
                      <w:color w:val="000000"/>
                      <w:sz w:val="18"/>
                      <w:szCs w:val="18"/>
                      <w:lang w:eastAsia="cs-CZ"/>
                    </w:rPr>
                    <w:lastRenderedPageBreak/>
                    <w:t>příjezdové haly Smíchovského nádraží</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lastRenderedPageBreak/>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4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outlineLvl w:val="2"/>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lastRenderedPageBreak/>
                    <w:t>983.</w:t>
                  </w:r>
                  <w:r w:rsidRPr="002C231A">
                    <w:rPr>
                      <w:rFonts w:ascii="Times New Roman" w:eastAsia="Times New Roman" w:hAnsi="Times New Roman" w:cs="Times New Roman"/>
                      <w:color w:val="000000"/>
                      <w:sz w:val="14"/>
                      <w:szCs w:val="14"/>
                      <w:lang w:eastAsia="cs-CZ"/>
                    </w:rPr>
                    <w:t xml:space="preserve">  </w:t>
                  </w:r>
                  <w:r w:rsidRPr="002C231A">
                    <w:rPr>
                      <w:rFonts w:ascii="Verdana" w:eastAsia="Times New Roman" w:hAnsi="Verdana" w:cs="Times New Roman"/>
                      <w:b/>
                      <w:bCs/>
                      <w:color w:val="000000"/>
                      <w:sz w:val="20"/>
                      <w:szCs w:val="20"/>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Cs/>
                      <w:color w:val="000000"/>
                      <w:sz w:val="18"/>
                      <w:szCs w:val="18"/>
                      <w:lang w:eastAsia="cs-CZ"/>
                    </w:rPr>
                  </w:pPr>
                  <w:r w:rsidRPr="002C231A">
                    <w:rPr>
                      <w:rFonts w:ascii="Times New Roman" w:eastAsia="Times New Roman" w:hAnsi="Times New Roman" w:cs="Times New Roman"/>
                      <w:bCs/>
                      <w:color w:val="000000"/>
                      <w:sz w:val="18"/>
                      <w:szCs w:val="18"/>
                      <w:lang w:eastAsia="cs-CZ"/>
                    </w:rPr>
                    <w:t>Nádražní u č. 1/279, na chodníku pasáže Smíchovského nádraží, na </w:t>
                  </w:r>
                  <w:proofErr w:type="spellStart"/>
                  <w:proofErr w:type="gramStart"/>
                  <w:r w:rsidRPr="002C231A">
                    <w:rPr>
                      <w:rFonts w:ascii="Times New Roman" w:eastAsia="Times New Roman" w:hAnsi="Times New Roman" w:cs="Times New Roman"/>
                      <w:bCs/>
                      <w:color w:val="000000"/>
                      <w:sz w:val="18"/>
                      <w:szCs w:val="18"/>
                      <w:lang w:eastAsia="cs-CZ"/>
                    </w:rPr>
                    <w:t>parc</w:t>
                  </w:r>
                  <w:proofErr w:type="gramEnd"/>
                  <w:r w:rsidRPr="002C231A">
                    <w:rPr>
                      <w:rFonts w:ascii="Times New Roman" w:eastAsia="Times New Roman" w:hAnsi="Times New Roman" w:cs="Times New Roman"/>
                      <w:bCs/>
                      <w:color w:val="000000"/>
                      <w:sz w:val="18"/>
                      <w:szCs w:val="18"/>
                      <w:lang w:eastAsia="cs-CZ"/>
                    </w:rPr>
                    <w:t>.</w:t>
                  </w:r>
                  <w:proofErr w:type="gramStart"/>
                  <w:r w:rsidRPr="002C231A">
                    <w:rPr>
                      <w:rFonts w:ascii="Times New Roman" w:eastAsia="Times New Roman" w:hAnsi="Times New Roman" w:cs="Times New Roman"/>
                      <w:bCs/>
                      <w:color w:val="000000"/>
                      <w:sz w:val="18"/>
                      <w:szCs w:val="18"/>
                      <w:lang w:eastAsia="cs-CZ"/>
                    </w:rPr>
                    <w:t>č</w:t>
                  </w:r>
                  <w:proofErr w:type="spellEnd"/>
                  <w:r w:rsidRPr="002C231A">
                    <w:rPr>
                      <w:rFonts w:ascii="Times New Roman" w:eastAsia="Times New Roman" w:hAnsi="Times New Roman" w:cs="Times New Roman"/>
                      <w:bCs/>
                      <w:color w:val="000000"/>
                      <w:sz w:val="18"/>
                      <w:szCs w:val="18"/>
                      <w:lang w:eastAsia="cs-CZ"/>
                    </w:rPr>
                    <w:t>.</w:t>
                  </w:r>
                  <w:proofErr w:type="gramEnd"/>
                  <w:r w:rsidRPr="002C231A">
                    <w:rPr>
                      <w:rFonts w:ascii="Times New Roman" w:eastAsia="Times New Roman" w:hAnsi="Times New Roman" w:cs="Times New Roman"/>
                      <w:bCs/>
                      <w:color w:val="000000"/>
                      <w:sz w:val="18"/>
                      <w:szCs w:val="18"/>
                      <w:lang w:eastAsia="cs-CZ"/>
                    </w:rPr>
                    <w:t xml:space="preserve"> 5093/4</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textil, brýle, doplňky</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984.</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Nádražní u č. 112</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985.</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Plzeňská, pěší zóna, u zastávky tramvají před </w:t>
                  </w:r>
                  <w:proofErr w:type="spellStart"/>
                  <w:r w:rsidRPr="002C231A">
                    <w:rPr>
                      <w:rFonts w:ascii="Times New Roman" w:eastAsia="Times New Roman" w:hAnsi="Times New Roman" w:cs="Times New Roman"/>
                      <w:color w:val="000000"/>
                      <w:sz w:val="18"/>
                      <w:szCs w:val="18"/>
                      <w:lang w:eastAsia="cs-CZ"/>
                    </w:rPr>
                    <w:t>Mc</w:t>
                  </w:r>
                  <w:proofErr w:type="spellEnd"/>
                  <w:r w:rsidRPr="002C231A">
                    <w:rPr>
                      <w:rFonts w:ascii="Times New Roman" w:eastAsia="Times New Roman" w:hAnsi="Times New Roman" w:cs="Times New Roman"/>
                      <w:color w:val="000000"/>
                      <w:sz w:val="18"/>
                      <w:szCs w:val="18"/>
                      <w:lang w:eastAsia="cs-CZ"/>
                    </w:rPr>
                    <w:t xml:space="preserve"> </w:t>
                  </w:r>
                  <w:proofErr w:type="spellStart"/>
                  <w:r w:rsidRPr="002C231A">
                    <w:rPr>
                      <w:rFonts w:ascii="Times New Roman" w:eastAsia="Times New Roman" w:hAnsi="Times New Roman" w:cs="Times New Roman"/>
                      <w:color w:val="000000"/>
                      <w:sz w:val="18"/>
                      <w:szCs w:val="18"/>
                      <w:lang w:eastAsia="cs-CZ"/>
                    </w:rPr>
                    <w:t>Donalds</w:t>
                  </w:r>
                  <w:proofErr w:type="spellEnd"/>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20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0.00-24.00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 a doplňkový sortiment, který se ke květinám váže</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986.</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Plzeňská u č. 61/280</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987.</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Plzeňská u č. 187/183</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w:t>
                  </w:r>
                  <w:proofErr w:type="spellStart"/>
                  <w:r w:rsidRPr="002C231A">
                    <w:rPr>
                      <w:rFonts w:ascii="Times New Roman" w:eastAsia="Times New Roman" w:hAnsi="Times New Roman" w:cs="Times New Roman"/>
                      <w:color w:val="000000"/>
                      <w:sz w:val="18"/>
                      <w:szCs w:val="18"/>
                      <w:lang w:eastAsia="cs-CZ"/>
                    </w:rPr>
                    <w:t>pá</w:t>
                  </w:r>
                  <w:proofErr w:type="spellEnd"/>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8.00-19.00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988.</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Plzeňská u č. 191/254</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4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989.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Presslova</w:t>
                  </w:r>
                  <w:proofErr w:type="spellEnd"/>
                  <w:r w:rsidRPr="002C231A">
                    <w:rPr>
                      <w:rFonts w:ascii="Times New Roman" w:eastAsia="Times New Roman" w:hAnsi="Times New Roman" w:cs="Times New Roman"/>
                      <w:color w:val="000000"/>
                      <w:sz w:val="18"/>
                      <w:szCs w:val="18"/>
                      <w:lang w:eastAsia="cs-CZ"/>
                    </w:rPr>
                    <w:t> u č. 13</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Presslova</w:t>
                  </w:r>
                  <w:proofErr w:type="spellEnd"/>
                  <w:r w:rsidRPr="002C231A">
                    <w:rPr>
                      <w:rFonts w:ascii="Times New Roman" w:eastAsia="Times New Roman" w:hAnsi="Times New Roman" w:cs="Times New Roman"/>
                      <w:color w:val="000000"/>
                      <w:sz w:val="18"/>
                      <w:szCs w:val="18"/>
                      <w:lang w:eastAsia="cs-CZ"/>
                    </w:rPr>
                    <w:t xml:space="preserve"> u č. 17/1269</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991.</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Svornosti u č. 33/807</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992.</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Svornosti u č. 35</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993.</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Štefánikova</w:t>
                  </w:r>
                  <w:proofErr w:type="spellEnd"/>
                  <w:r w:rsidRPr="002C231A">
                    <w:rPr>
                      <w:rFonts w:ascii="Times New Roman" w:eastAsia="Times New Roman" w:hAnsi="Times New Roman" w:cs="Times New Roman"/>
                      <w:color w:val="000000"/>
                      <w:sz w:val="18"/>
                      <w:szCs w:val="18"/>
                      <w:lang w:eastAsia="cs-CZ"/>
                    </w:rPr>
                    <w:t xml:space="preserve"> u č. 41/338</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w:t>
                  </w:r>
                  <w:proofErr w:type="spellStart"/>
                  <w:r w:rsidRPr="002C231A">
                    <w:rPr>
                      <w:rFonts w:ascii="Times New Roman" w:eastAsia="Times New Roman" w:hAnsi="Times New Roman" w:cs="Times New Roman"/>
                      <w:color w:val="000000"/>
                      <w:sz w:val="18"/>
                      <w:szCs w:val="18"/>
                      <w:lang w:eastAsia="cs-CZ"/>
                    </w:rPr>
                    <w:t>pá</w:t>
                  </w:r>
                  <w:proofErr w:type="spellEnd"/>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8.00-18.00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příležitostně</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gramStart"/>
                  <w:r w:rsidRPr="002C231A">
                    <w:rPr>
                      <w:rFonts w:ascii="Times New Roman" w:eastAsia="Times New Roman" w:hAnsi="Times New Roman" w:cs="Times New Roman"/>
                      <w:color w:val="000000"/>
                      <w:sz w:val="18"/>
                      <w:szCs w:val="18"/>
                      <w:lang w:eastAsia="cs-CZ"/>
                    </w:rPr>
                    <w:t>1.4.-24.12</w:t>
                  </w:r>
                  <w:proofErr w:type="gramEnd"/>
                  <w:r w:rsidRPr="002C231A">
                    <w:rPr>
                      <w:rFonts w:ascii="Times New Roman" w:eastAsia="Times New Roman" w:hAnsi="Times New Roman" w:cs="Times New Roman"/>
                      <w:color w:val="000000"/>
                      <w:sz w:val="18"/>
                      <w:szCs w:val="18"/>
                      <w:lang w:eastAsia="cs-CZ"/>
                    </w:rPr>
                    <w:t xml:space="preserve">. </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994.</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Štefánikova</w:t>
                  </w:r>
                  <w:proofErr w:type="spellEnd"/>
                  <w:r w:rsidRPr="002C231A">
                    <w:rPr>
                      <w:rFonts w:ascii="Times New Roman" w:eastAsia="Times New Roman" w:hAnsi="Times New Roman" w:cs="Times New Roman"/>
                      <w:color w:val="000000"/>
                      <w:sz w:val="18"/>
                      <w:szCs w:val="18"/>
                      <w:lang w:eastAsia="cs-CZ"/>
                    </w:rPr>
                    <w:t xml:space="preserve"> u č. 61</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995.</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U </w:t>
                  </w:r>
                  <w:proofErr w:type="spellStart"/>
                  <w:r w:rsidRPr="002C231A">
                    <w:rPr>
                      <w:rFonts w:ascii="Times New Roman" w:eastAsia="Times New Roman" w:hAnsi="Times New Roman" w:cs="Times New Roman"/>
                      <w:color w:val="000000"/>
                      <w:sz w:val="18"/>
                      <w:szCs w:val="18"/>
                      <w:lang w:eastAsia="cs-CZ"/>
                    </w:rPr>
                    <w:t>Nikolajky</w:t>
                  </w:r>
                  <w:proofErr w:type="spellEnd"/>
                  <w:r w:rsidRPr="002C231A">
                    <w:rPr>
                      <w:rFonts w:ascii="Times New Roman" w:eastAsia="Times New Roman" w:hAnsi="Times New Roman" w:cs="Times New Roman"/>
                      <w:color w:val="000000"/>
                      <w:sz w:val="18"/>
                      <w:szCs w:val="18"/>
                      <w:lang w:eastAsia="cs-CZ"/>
                    </w:rPr>
                    <w:t xml:space="preserve"> u č. 3/1097</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996.</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U </w:t>
                  </w:r>
                  <w:proofErr w:type="spellStart"/>
                  <w:r w:rsidRPr="002C231A">
                    <w:rPr>
                      <w:rFonts w:ascii="Times New Roman" w:eastAsia="Times New Roman" w:hAnsi="Times New Roman" w:cs="Times New Roman"/>
                      <w:color w:val="000000"/>
                      <w:sz w:val="18"/>
                      <w:szCs w:val="18"/>
                      <w:lang w:eastAsia="cs-CZ"/>
                    </w:rPr>
                    <w:t>Santošky</w:t>
                  </w:r>
                  <w:proofErr w:type="spellEnd"/>
                  <w:r w:rsidRPr="002C231A">
                    <w:rPr>
                      <w:rFonts w:ascii="Times New Roman" w:eastAsia="Times New Roman" w:hAnsi="Times New Roman" w:cs="Times New Roman"/>
                      <w:color w:val="000000"/>
                      <w:sz w:val="18"/>
                      <w:szCs w:val="18"/>
                      <w:lang w:eastAsia="cs-CZ"/>
                    </w:rPr>
                    <w:t xml:space="preserve"> u č. 1315/4</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997.</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Zubatého u č. 1/269, v místě vchodu do provozovny </w:t>
                  </w:r>
                  <w:proofErr w:type="spellStart"/>
                  <w:r w:rsidRPr="002C231A">
                    <w:rPr>
                      <w:rFonts w:ascii="Times New Roman" w:eastAsia="Times New Roman" w:hAnsi="Times New Roman" w:cs="Times New Roman"/>
                      <w:color w:val="000000"/>
                      <w:sz w:val="18"/>
                      <w:szCs w:val="18"/>
                      <w:lang w:eastAsia="cs-CZ"/>
                    </w:rPr>
                    <w:t>Štefánikova</w:t>
                  </w:r>
                  <w:proofErr w:type="spellEnd"/>
                  <w:r w:rsidRPr="002C231A">
                    <w:rPr>
                      <w:rFonts w:ascii="Times New Roman" w:eastAsia="Times New Roman" w:hAnsi="Times New Roman" w:cs="Times New Roman"/>
                      <w:color w:val="000000"/>
                      <w:sz w:val="18"/>
                      <w:szCs w:val="18"/>
                      <w:lang w:eastAsia="cs-CZ"/>
                    </w:rPr>
                    <w:t xml:space="preserve"> u č. 47 (rohový dům)</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m</w:t>
                  </w:r>
                  <w:r w:rsidRPr="002C231A">
                    <w:rPr>
                      <w:rFonts w:ascii="Times New Roman" w:eastAsia="Times New Roman" w:hAnsi="Times New Roman" w:cs="Times New Roman"/>
                      <w:color w:val="000000"/>
                      <w:sz w:val="18"/>
                      <w:szCs w:val="18"/>
                      <w:vertAlign w:val="superscript"/>
                      <w:lang w:eastAsia="cs-CZ"/>
                    </w:rPr>
                    <w:t>2</w:t>
                  </w:r>
                  <w:r w:rsidRPr="002C231A">
                    <w:rPr>
                      <w:rFonts w:ascii="Times New Roman" w:eastAsia="Times New Roman" w:hAnsi="Times New Roman" w:cs="Times New Roman"/>
                      <w:color w:val="000000"/>
                      <w:sz w:val="18"/>
                      <w:szCs w:val="18"/>
                      <w:lang w:eastAsia="cs-CZ"/>
                    </w:rPr>
                    <w:t xml:space="preserve"> </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w:t>
                  </w:r>
                  <w:proofErr w:type="spellStart"/>
                  <w:r w:rsidRPr="002C231A">
                    <w:rPr>
                      <w:rFonts w:ascii="Times New Roman" w:eastAsia="Times New Roman" w:hAnsi="Times New Roman" w:cs="Times New Roman"/>
                      <w:color w:val="000000"/>
                      <w:sz w:val="18"/>
                      <w:szCs w:val="18"/>
                      <w:lang w:eastAsia="cs-CZ"/>
                    </w:rPr>
                    <w:t>pá</w:t>
                  </w:r>
                  <w:proofErr w:type="spellEnd"/>
                  <w:r w:rsidRPr="002C231A">
                    <w:rPr>
                      <w:rFonts w:ascii="Times New Roman" w:eastAsia="Times New Roman" w:hAnsi="Times New Roman" w:cs="Times New Roman"/>
                      <w:color w:val="000000"/>
                      <w:sz w:val="18"/>
                      <w:szCs w:val="18"/>
                      <w:lang w:eastAsia="cs-CZ"/>
                    </w:rPr>
                    <w:t xml:space="preserve"> mimo svátky</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998.</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Voskovcova u č. 18/1033, vchod do prodejny z Trnkova nám.</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7.30-21.00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ovoce, zelenina</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999.</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Voskovcova u č. 18/1033, vchod do prodejny z Trnkova nám.</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3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po-</w:t>
                  </w:r>
                  <w:proofErr w:type="spellStart"/>
                  <w:r w:rsidRPr="002C231A">
                    <w:rPr>
                      <w:rFonts w:ascii="Times New Roman" w:eastAsia="Times New Roman" w:hAnsi="Times New Roman" w:cs="Times New Roman"/>
                      <w:color w:val="000000"/>
                      <w:sz w:val="18"/>
                      <w:szCs w:val="18"/>
                      <w:lang w:eastAsia="cs-CZ"/>
                    </w:rPr>
                    <w:t>pá</w:t>
                  </w:r>
                  <w:proofErr w:type="spellEnd"/>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10.00-18.30</w:t>
                  </w:r>
                </w:p>
                <w:p w:rsidR="002C231A" w:rsidRPr="002C231A" w:rsidRDefault="002C231A" w:rsidP="002C231A">
                  <w:pPr>
                    <w:jc w:val="both"/>
                    <w:rPr>
                      <w:rFonts w:ascii="Times New Roman" w:eastAsia="Times New Roman" w:hAnsi="Times New Roman" w:cs="Times New Roman"/>
                      <w:color w:val="000000"/>
                      <w:sz w:val="18"/>
                      <w:szCs w:val="18"/>
                      <w:lang w:eastAsia="cs-CZ"/>
                    </w:rPr>
                  </w:pPr>
                  <w:proofErr w:type="spellStart"/>
                  <w:r w:rsidRPr="002C231A">
                    <w:rPr>
                      <w:rFonts w:ascii="Times New Roman" w:eastAsia="Times New Roman" w:hAnsi="Times New Roman" w:cs="Times New Roman"/>
                      <w:color w:val="000000"/>
                      <w:sz w:val="18"/>
                      <w:szCs w:val="18"/>
                      <w:lang w:eastAsia="cs-CZ"/>
                    </w:rPr>
                    <w:t>so</w:t>
                  </w:r>
                  <w:proofErr w:type="spellEnd"/>
                </w:p>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9.30-12.00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 a doplňkový sortiment, který se ke květinám váže</w:t>
                  </w:r>
                </w:p>
              </w:tc>
            </w:tr>
            <w:tr w:rsidR="00270BBD" w:rsidRPr="002C231A" w:rsidTr="00773C16">
              <w:tc>
                <w:tcPr>
                  <w:tcW w:w="821"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tabs>
                      <w:tab w:val="num" w:pos="360"/>
                    </w:tabs>
                    <w:ind w:left="360" w:hanging="360"/>
                    <w:jc w:val="center"/>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1000.</w:t>
                  </w:r>
                  <w:r w:rsidRPr="002C231A">
                    <w:rPr>
                      <w:rFonts w:ascii="Times New Roman" w:eastAsia="Times New Roman" w:hAnsi="Times New Roman" w:cs="Times New Roman"/>
                      <w:color w:val="000000"/>
                      <w:sz w:val="14"/>
                      <w:szCs w:val="14"/>
                      <w:lang w:eastAsia="cs-CZ"/>
                    </w:rPr>
                    <w:t xml:space="preserve">          </w:t>
                  </w:r>
                  <w:r w:rsidRPr="002C231A">
                    <w:rPr>
                      <w:rFonts w:ascii="Times New Roman" w:eastAsia="Times New Roman" w:hAnsi="Times New Roman" w:cs="Times New Roman"/>
                      <w:color w:val="000000"/>
                      <w:sz w:val="24"/>
                      <w:szCs w:val="24"/>
                      <w:lang w:eastAsia="cs-CZ"/>
                    </w:rPr>
                    <w:t> </w:t>
                  </w:r>
                </w:p>
              </w:tc>
              <w:tc>
                <w:tcPr>
                  <w:tcW w:w="912" w:type="dxa"/>
                  <w:gridSpan w:val="2"/>
                  <w:tcBorders>
                    <w:top w:val="single" w:sz="6" w:space="0" w:color="000000"/>
                    <w:left w:val="single" w:sz="6" w:space="0" w:color="auto"/>
                    <w:bottom w:val="single" w:sz="6" w:space="0" w:color="000000"/>
                    <w:right w:val="single" w:sz="6" w:space="0" w:color="auto"/>
                  </w:tcBorders>
                  <w:shd w:val="clear" w:color="auto" w:fill="auto"/>
                  <w:hideMark/>
                </w:tcPr>
                <w:p w:rsidR="002C231A" w:rsidRPr="002C231A" w:rsidRDefault="002C231A" w:rsidP="002C231A">
                  <w:pPr>
                    <w:autoSpaceDE w:val="0"/>
                    <w:outlineLvl w:val="2"/>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tc>
              <w:tc>
                <w:tcPr>
                  <w:tcW w:w="901"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b/>
                      <w:bCs/>
                      <w:color w:val="000000"/>
                      <w:sz w:val="18"/>
                      <w:szCs w:val="18"/>
                      <w:lang w:eastAsia="cs-CZ"/>
                    </w:rPr>
                  </w:pPr>
                  <w:r w:rsidRPr="002C231A">
                    <w:rPr>
                      <w:rFonts w:ascii="Times New Roman" w:eastAsia="Times New Roman" w:hAnsi="Times New Roman" w:cs="Times New Roman"/>
                      <w:color w:val="000000"/>
                      <w:sz w:val="24"/>
                      <w:szCs w:val="24"/>
                      <w:lang w:eastAsia="cs-CZ"/>
                    </w:rPr>
                    <w:t> </w:t>
                  </w:r>
                </w:p>
              </w:tc>
              <w:tc>
                <w:tcPr>
                  <w:tcW w:w="1562" w:type="dxa"/>
                  <w:gridSpan w:val="4"/>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 xml:space="preserve">U </w:t>
                  </w:r>
                  <w:proofErr w:type="spellStart"/>
                  <w:r w:rsidRPr="002C231A">
                    <w:rPr>
                      <w:rFonts w:ascii="Times New Roman" w:eastAsia="Times New Roman" w:hAnsi="Times New Roman" w:cs="Times New Roman"/>
                      <w:color w:val="000000"/>
                      <w:sz w:val="18"/>
                      <w:szCs w:val="18"/>
                      <w:lang w:eastAsia="cs-CZ"/>
                    </w:rPr>
                    <w:t>Santošky</w:t>
                  </w:r>
                  <w:proofErr w:type="spellEnd"/>
                  <w:r w:rsidRPr="002C231A">
                    <w:rPr>
                      <w:rFonts w:ascii="Times New Roman" w:eastAsia="Times New Roman" w:hAnsi="Times New Roman" w:cs="Times New Roman"/>
                      <w:color w:val="000000"/>
                      <w:sz w:val="18"/>
                      <w:szCs w:val="18"/>
                      <w:lang w:eastAsia="cs-CZ"/>
                    </w:rPr>
                    <w:t xml:space="preserve"> u č. 6</w:t>
                  </w:r>
                </w:p>
              </w:tc>
              <w:tc>
                <w:tcPr>
                  <w:tcW w:w="84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1</w:t>
                  </w:r>
                </w:p>
                <w:p w:rsidR="002C231A" w:rsidRPr="002C231A" w:rsidRDefault="002C231A" w:rsidP="002C231A">
                  <w:pPr>
                    <w:jc w:val="right"/>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2 m</w:t>
                  </w:r>
                  <w:r w:rsidRPr="002C231A">
                    <w:rPr>
                      <w:rFonts w:ascii="Times New Roman" w:eastAsia="Times New Roman" w:hAnsi="Times New Roman" w:cs="Times New Roman"/>
                      <w:color w:val="000000"/>
                      <w:sz w:val="18"/>
                      <w:szCs w:val="18"/>
                      <w:vertAlign w:val="superscript"/>
                      <w:lang w:eastAsia="cs-CZ"/>
                    </w:rPr>
                    <w:t>2</w:t>
                  </w:r>
                </w:p>
              </w:tc>
              <w:tc>
                <w:tcPr>
                  <w:tcW w:w="908"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8.00-19.00</w:t>
                  </w:r>
                </w:p>
              </w:tc>
              <w:tc>
                <w:tcPr>
                  <w:tcW w:w="985"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celoročně</w:t>
                  </w:r>
                </w:p>
              </w:tc>
              <w:tc>
                <w:tcPr>
                  <w:tcW w:w="2119" w:type="dxa"/>
                  <w:gridSpan w:val="3"/>
                  <w:tcBorders>
                    <w:top w:val="single" w:sz="6" w:space="0" w:color="000000"/>
                    <w:left w:val="single" w:sz="6" w:space="0" w:color="000000"/>
                    <w:bottom w:val="single" w:sz="6" w:space="0" w:color="000000"/>
                    <w:right w:val="single" w:sz="6" w:space="0" w:color="auto"/>
                  </w:tcBorders>
                  <w:shd w:val="clear" w:color="auto" w:fill="auto"/>
                  <w:hideMark/>
                </w:tcPr>
                <w:p w:rsidR="002C231A" w:rsidRPr="002C231A" w:rsidRDefault="002C231A" w:rsidP="002C231A">
                  <w:pPr>
                    <w:jc w:val="both"/>
                    <w:rPr>
                      <w:rFonts w:ascii="Times New Roman" w:eastAsia="Times New Roman" w:hAnsi="Times New Roman" w:cs="Times New Roman"/>
                      <w:color w:val="000000"/>
                      <w:sz w:val="18"/>
                      <w:szCs w:val="18"/>
                      <w:lang w:eastAsia="cs-CZ"/>
                    </w:rPr>
                  </w:pPr>
                  <w:r w:rsidRPr="002C231A">
                    <w:rPr>
                      <w:rFonts w:ascii="Times New Roman" w:eastAsia="Times New Roman" w:hAnsi="Times New Roman" w:cs="Times New Roman"/>
                      <w:color w:val="000000"/>
                      <w:sz w:val="18"/>
                      <w:szCs w:val="18"/>
                      <w:lang w:eastAsia="cs-CZ"/>
                    </w:rPr>
                    <w:t>květiny</w:t>
                  </w:r>
                </w:p>
              </w:tc>
            </w:tr>
            <w:tr w:rsidR="00270BBD" w:rsidRPr="002C231A" w:rsidTr="00773C16">
              <w:tc>
                <w:tcPr>
                  <w:tcW w:w="821"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912"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500"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401"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870" w:type="dxa"/>
                  <w:gridSpan w:val="3"/>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692" w:type="dxa"/>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442" w:type="dxa"/>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406"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479" w:type="dxa"/>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429"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386" w:type="dxa"/>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599"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989" w:type="dxa"/>
                  <w:gridSpan w:val="2"/>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c>
                <w:tcPr>
                  <w:tcW w:w="1130" w:type="dxa"/>
                  <w:tcBorders>
                    <w:top w:val="nil"/>
                    <w:left w:val="nil"/>
                    <w:bottom w:val="nil"/>
                    <w:right w:val="nil"/>
                  </w:tcBorders>
                  <w:shd w:val="clear" w:color="auto" w:fill="auto"/>
                  <w:tcMar>
                    <w:top w:w="120" w:type="dxa"/>
                    <w:left w:w="180" w:type="dxa"/>
                    <w:bottom w:w="120" w:type="dxa"/>
                    <w:right w:w="180" w:type="dxa"/>
                  </w:tcMar>
                  <w:hideMark/>
                </w:tcPr>
                <w:p w:rsidR="002C231A" w:rsidRPr="002C231A" w:rsidRDefault="002C231A" w:rsidP="002C231A">
                  <w:pPr>
                    <w:rPr>
                      <w:rFonts w:ascii="Verdana" w:eastAsia="Times New Roman" w:hAnsi="Verdana" w:cs="Times New Roman"/>
                      <w:color w:val="000000"/>
                      <w:sz w:val="1"/>
                      <w:szCs w:val="24"/>
                      <w:lang w:eastAsia="cs-CZ"/>
                    </w:rPr>
                  </w:pPr>
                </w:p>
              </w:tc>
            </w:tr>
          </w:tbl>
          <w:p w:rsidR="002C231A" w:rsidRPr="002C231A" w:rsidRDefault="002C231A" w:rsidP="002C231A">
            <w:pPr>
              <w:spacing w:before="240" w:after="60"/>
              <w:outlineLvl w:val="1"/>
              <w:rPr>
                <w:rFonts w:ascii="Times New Roman" w:eastAsia="Times New Roman" w:hAnsi="Times New Roman" w:cs="Times New Roman"/>
                <w:b/>
                <w:bCs/>
                <w:i/>
                <w:iCs/>
                <w:sz w:val="20"/>
                <w:szCs w:val="24"/>
                <w:lang w:eastAsia="cs-CZ"/>
              </w:rPr>
            </w:pPr>
            <w:r w:rsidRPr="002C231A">
              <w:rPr>
                <w:rFonts w:ascii="Times New Roman" w:eastAsia="Times New Roman" w:hAnsi="Times New Roman" w:cs="Times New Roman"/>
                <w:b/>
                <w:bCs/>
                <w:i/>
                <w:iCs/>
                <w:color w:val="000000"/>
                <w:sz w:val="20"/>
                <w:lang w:eastAsia="cs-CZ"/>
              </w:rPr>
              <w:t>Poznámky:</w:t>
            </w:r>
          </w:p>
          <w:p w:rsidR="002C231A" w:rsidRPr="002C231A" w:rsidRDefault="002C231A" w:rsidP="002C231A">
            <w:pPr>
              <w:jc w:val="both"/>
              <w:rPr>
                <w:rFonts w:ascii="Verdana" w:eastAsia="Times New Roman" w:hAnsi="Verdana" w:cs="Times New Roman"/>
                <w:sz w:val="24"/>
                <w:szCs w:val="24"/>
                <w:lang w:eastAsia="cs-CZ"/>
              </w:rPr>
            </w:pPr>
            <w:r w:rsidRPr="002C231A">
              <w:rPr>
                <w:rFonts w:ascii="Verdana" w:eastAsia="Times New Roman" w:hAnsi="Verdana" w:cs="Times New Roman"/>
                <w:color w:val="000000"/>
                <w:sz w:val="20"/>
                <w:szCs w:val="20"/>
                <w:lang w:eastAsia="cs-CZ"/>
              </w:rPr>
              <w:t xml:space="preserve">1.   Rozdělení míst pro prodej zboží nebo poskytování služeb </w:t>
            </w:r>
            <w:proofErr w:type="gramStart"/>
            <w:r w:rsidRPr="002C231A">
              <w:rPr>
                <w:rFonts w:ascii="Verdana" w:eastAsia="Times New Roman" w:hAnsi="Verdana" w:cs="Times New Roman"/>
                <w:color w:val="000000"/>
                <w:sz w:val="20"/>
                <w:szCs w:val="20"/>
                <w:lang w:eastAsia="cs-CZ"/>
              </w:rPr>
              <w:t>je  provedeno</w:t>
            </w:r>
            <w:proofErr w:type="gramEnd"/>
            <w:r w:rsidRPr="002C231A">
              <w:rPr>
                <w:rFonts w:ascii="Verdana" w:eastAsia="Times New Roman" w:hAnsi="Verdana" w:cs="Times New Roman"/>
                <w:color w:val="000000"/>
                <w:sz w:val="20"/>
                <w:szCs w:val="20"/>
                <w:lang w:eastAsia="cs-CZ"/>
              </w:rPr>
              <w:t xml:space="preserve"> podle definic v § 1.</w:t>
            </w:r>
          </w:p>
          <w:p w:rsidR="002C231A" w:rsidRPr="002C231A" w:rsidRDefault="002C231A" w:rsidP="002C231A">
            <w:pPr>
              <w:jc w:val="both"/>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 </w:t>
            </w:r>
          </w:p>
          <w:p w:rsidR="002C231A" w:rsidRPr="002C231A" w:rsidRDefault="002C231A" w:rsidP="002C231A">
            <w:pPr>
              <w:ind w:left="284" w:hanging="284"/>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lastRenderedPageBreak/>
              <w:t xml:space="preserve">2.   Adresa </w:t>
            </w:r>
            <w:proofErr w:type="gramStart"/>
            <w:r w:rsidRPr="002C231A">
              <w:rPr>
                <w:rFonts w:ascii="Verdana" w:eastAsia="Times New Roman" w:hAnsi="Verdana" w:cs="Times New Roman"/>
                <w:color w:val="000000"/>
                <w:sz w:val="20"/>
                <w:szCs w:val="20"/>
                <w:lang w:eastAsia="cs-CZ"/>
              </w:rPr>
              <w:t>místa, kde</w:t>
            </w:r>
            <w:proofErr w:type="gramEnd"/>
            <w:r w:rsidRPr="002C231A">
              <w:rPr>
                <w:rFonts w:ascii="Verdana" w:eastAsia="Times New Roman" w:hAnsi="Verdana" w:cs="Times New Roman"/>
                <w:color w:val="000000"/>
                <w:sz w:val="20"/>
                <w:szCs w:val="20"/>
                <w:lang w:eastAsia="cs-CZ"/>
              </w:rPr>
              <w:t xml:space="preserve">  se prodává  zboží nebo jsou poskytovány </w:t>
            </w:r>
            <w:proofErr w:type="gramStart"/>
            <w:r w:rsidRPr="002C231A">
              <w:rPr>
                <w:rFonts w:ascii="Verdana" w:eastAsia="Times New Roman" w:hAnsi="Verdana" w:cs="Times New Roman"/>
                <w:color w:val="000000"/>
                <w:sz w:val="20"/>
                <w:szCs w:val="20"/>
                <w:lang w:eastAsia="cs-CZ"/>
              </w:rPr>
              <w:t>služby, je</w:t>
            </w:r>
            <w:proofErr w:type="gramEnd"/>
            <w:r w:rsidRPr="002C231A">
              <w:rPr>
                <w:rFonts w:ascii="Verdana" w:eastAsia="Times New Roman" w:hAnsi="Verdana" w:cs="Times New Roman"/>
                <w:color w:val="000000"/>
                <w:sz w:val="20"/>
                <w:szCs w:val="20"/>
                <w:lang w:eastAsia="cs-CZ"/>
              </w:rPr>
              <w:t xml:space="preserve"> pokud možno uváděna názvem dané ulice,  nám., číslem, popř. dalším upřesněním, např. před vstupem do metra, u stanice MHD apod.</w:t>
            </w:r>
          </w:p>
          <w:p w:rsidR="002C231A" w:rsidRPr="002C231A" w:rsidRDefault="002C231A" w:rsidP="002C231A">
            <w:pPr>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3.   Zkratky jsou používány pouze ty, které jsou obecně známé (MHD - městská hromadná doprava, OD - obchodní dům,         SM - supermarket, KD - kulturní dům, NS - nákupní středisko, ZC - směr z centra, DC - směr do centra).</w:t>
            </w:r>
          </w:p>
          <w:p w:rsidR="002C231A" w:rsidRPr="002C231A" w:rsidRDefault="002C231A" w:rsidP="002C231A">
            <w:pPr>
              <w:ind w:left="283"/>
              <w:jc w:val="both"/>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 </w:t>
            </w:r>
          </w:p>
          <w:p w:rsidR="002C231A" w:rsidRPr="002C231A" w:rsidRDefault="002C231A" w:rsidP="002C231A">
            <w:pPr>
              <w:ind w:left="283"/>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4.   Prodejní doba (sloupec 5) je uvedena v příloze u:</w:t>
            </w:r>
          </w:p>
          <w:p w:rsidR="002C231A" w:rsidRPr="002C231A" w:rsidRDefault="002C231A" w:rsidP="002C231A">
            <w:pPr>
              <w:tabs>
                <w:tab w:val="left" w:pos="643"/>
              </w:tabs>
              <w:ind w:left="643" w:hanging="36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a)</w:t>
            </w:r>
            <w:r w:rsidRPr="002C231A">
              <w:rPr>
                <w:rFonts w:ascii="Verdana" w:eastAsia="Times New Roman" w:hAnsi="Verdana" w:cs="Times New Roman"/>
                <w:color w:val="000000"/>
                <w:sz w:val="20"/>
                <w:szCs w:val="20"/>
                <w:lang w:eastAsia="cs-CZ"/>
              </w:rPr>
              <w:tab/>
              <w:t>tržnic a tržišť pouze tehdy, je-li jiná než uvedená v § 4 odst. 1, tj. jiná než 6.00 - 20.00 hodin;</w:t>
            </w:r>
          </w:p>
          <w:p w:rsidR="002C231A" w:rsidRPr="002C231A" w:rsidRDefault="002C231A" w:rsidP="002C231A">
            <w:pPr>
              <w:tabs>
                <w:tab w:val="left" w:pos="643"/>
              </w:tabs>
              <w:ind w:left="643" w:hanging="36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b)</w:t>
            </w:r>
            <w:r w:rsidRPr="002C231A">
              <w:rPr>
                <w:rFonts w:ascii="Verdana" w:eastAsia="Times New Roman" w:hAnsi="Verdana" w:cs="Times New Roman"/>
                <w:color w:val="000000"/>
                <w:sz w:val="20"/>
                <w:szCs w:val="20"/>
                <w:lang w:eastAsia="cs-CZ"/>
              </w:rPr>
              <w:tab/>
              <w:t>tržních míst pouze tehdy, je-li jiná než uvedená v § 4 odst. 2, tj. jiná než 6.00 - 20.00 hodin;</w:t>
            </w:r>
          </w:p>
          <w:p w:rsidR="002C231A" w:rsidRPr="002C231A" w:rsidRDefault="002C231A" w:rsidP="002C231A">
            <w:pPr>
              <w:tabs>
                <w:tab w:val="left" w:pos="643"/>
              </w:tabs>
              <w:ind w:left="643" w:hanging="36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c)</w:t>
            </w:r>
            <w:r w:rsidRPr="002C231A">
              <w:rPr>
                <w:rFonts w:ascii="Verdana" w:eastAsia="Times New Roman" w:hAnsi="Verdana" w:cs="Times New Roman"/>
                <w:color w:val="000000"/>
                <w:sz w:val="20"/>
                <w:szCs w:val="20"/>
                <w:lang w:eastAsia="cs-CZ"/>
              </w:rPr>
              <w:tab/>
              <w:t>u trhů pouze tehdy, je-li jiná než uvedená v § 4, tj. než 6.00 - 21.00 hodin;</w:t>
            </w:r>
          </w:p>
          <w:p w:rsidR="002C231A" w:rsidRPr="002C231A" w:rsidRDefault="002C231A" w:rsidP="002C231A">
            <w:pPr>
              <w:tabs>
                <w:tab w:val="left" w:pos="643"/>
              </w:tabs>
              <w:ind w:left="643" w:hanging="36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d)</w:t>
            </w:r>
            <w:r w:rsidRPr="002C231A">
              <w:rPr>
                <w:rFonts w:ascii="Verdana" w:eastAsia="Times New Roman" w:hAnsi="Verdana" w:cs="Times New Roman"/>
                <w:color w:val="000000"/>
                <w:sz w:val="20"/>
                <w:szCs w:val="20"/>
                <w:lang w:eastAsia="cs-CZ"/>
              </w:rPr>
              <w:tab/>
              <w:t xml:space="preserve">u restauračních </w:t>
            </w:r>
            <w:proofErr w:type="gramStart"/>
            <w:r w:rsidRPr="002C231A">
              <w:rPr>
                <w:rFonts w:ascii="Verdana" w:eastAsia="Times New Roman" w:hAnsi="Verdana" w:cs="Times New Roman"/>
                <w:color w:val="000000"/>
                <w:sz w:val="20"/>
                <w:szCs w:val="20"/>
                <w:lang w:eastAsia="cs-CZ"/>
              </w:rPr>
              <w:t>zahrádek  doba</w:t>
            </w:r>
            <w:proofErr w:type="gramEnd"/>
            <w:r w:rsidRPr="002C231A">
              <w:rPr>
                <w:rFonts w:ascii="Verdana" w:eastAsia="Times New Roman" w:hAnsi="Verdana" w:cs="Times New Roman"/>
                <w:color w:val="000000"/>
                <w:sz w:val="20"/>
                <w:szCs w:val="20"/>
                <w:lang w:eastAsia="cs-CZ"/>
              </w:rPr>
              <w:t xml:space="preserve"> nad 22.00 hodin (§ 7 odst. 1).</w:t>
            </w:r>
          </w:p>
          <w:p w:rsidR="002C231A" w:rsidRPr="002C231A" w:rsidRDefault="002C231A" w:rsidP="002C231A">
            <w:pPr>
              <w:ind w:left="283"/>
              <w:jc w:val="both"/>
              <w:rPr>
                <w:rFonts w:ascii="Verdana" w:eastAsia="Times New Roman" w:hAnsi="Verdana" w:cs="Times New Roman"/>
                <w:b/>
                <w:bCs/>
                <w:color w:val="000000"/>
                <w:sz w:val="20"/>
                <w:szCs w:val="20"/>
                <w:lang w:eastAsia="cs-CZ"/>
              </w:rPr>
            </w:pPr>
            <w:r w:rsidRPr="002C231A">
              <w:rPr>
                <w:rFonts w:ascii="Verdana" w:eastAsia="Times New Roman" w:hAnsi="Verdana" w:cs="Times New Roman"/>
                <w:b/>
                <w:bCs/>
                <w:color w:val="000000"/>
                <w:sz w:val="20"/>
                <w:szCs w:val="20"/>
                <w:lang w:eastAsia="cs-CZ"/>
              </w:rPr>
              <w:t> </w:t>
            </w:r>
          </w:p>
          <w:p w:rsidR="002C231A" w:rsidRPr="002C231A" w:rsidRDefault="002C231A" w:rsidP="002C231A">
            <w:pPr>
              <w:ind w:left="283"/>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5.  Doba provozu (sloupec </w:t>
            </w:r>
            <w:proofErr w:type="gramStart"/>
            <w:r w:rsidRPr="002C231A">
              <w:rPr>
                <w:rFonts w:ascii="Verdana" w:eastAsia="Times New Roman" w:hAnsi="Verdana" w:cs="Times New Roman"/>
                <w:color w:val="000000"/>
                <w:sz w:val="20"/>
                <w:szCs w:val="20"/>
                <w:lang w:eastAsia="cs-CZ"/>
              </w:rPr>
              <w:t>č. 6)  je</w:t>
            </w:r>
            <w:proofErr w:type="gramEnd"/>
            <w:r w:rsidRPr="002C231A">
              <w:rPr>
                <w:rFonts w:ascii="Verdana" w:eastAsia="Times New Roman" w:hAnsi="Verdana" w:cs="Times New Roman"/>
                <w:color w:val="000000"/>
                <w:sz w:val="20"/>
                <w:szCs w:val="20"/>
                <w:lang w:eastAsia="cs-CZ"/>
              </w:rPr>
              <w:t xml:space="preserve"> uvedena  podle § 4:</w:t>
            </w:r>
          </w:p>
          <w:p w:rsidR="002C231A" w:rsidRPr="002C231A" w:rsidRDefault="002C231A" w:rsidP="002C231A">
            <w:pPr>
              <w:tabs>
                <w:tab w:val="left" w:pos="643"/>
              </w:tabs>
              <w:ind w:left="643" w:hanging="36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1)</w:t>
            </w:r>
            <w:r w:rsidRPr="002C231A">
              <w:rPr>
                <w:rFonts w:ascii="Verdana" w:eastAsia="Times New Roman" w:hAnsi="Verdana" w:cs="Times New Roman"/>
                <w:color w:val="000000"/>
                <w:sz w:val="20"/>
                <w:szCs w:val="20"/>
                <w:lang w:eastAsia="cs-CZ"/>
              </w:rPr>
              <w:tab/>
              <w:t>celoročně,</w:t>
            </w:r>
          </w:p>
          <w:p w:rsidR="002C231A" w:rsidRPr="002C231A" w:rsidRDefault="002C231A" w:rsidP="002C231A">
            <w:pPr>
              <w:tabs>
                <w:tab w:val="left" w:pos="643"/>
              </w:tabs>
              <w:ind w:left="643" w:hanging="36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2)</w:t>
            </w:r>
            <w:r w:rsidRPr="002C231A">
              <w:rPr>
                <w:rFonts w:ascii="Verdana" w:eastAsia="Times New Roman" w:hAnsi="Verdana" w:cs="Times New Roman"/>
                <w:color w:val="000000"/>
                <w:sz w:val="20"/>
                <w:szCs w:val="20"/>
                <w:lang w:eastAsia="cs-CZ"/>
              </w:rPr>
              <w:tab/>
            </w:r>
            <w:proofErr w:type="gramStart"/>
            <w:r w:rsidRPr="002C231A">
              <w:rPr>
                <w:rFonts w:ascii="Verdana" w:eastAsia="Times New Roman" w:hAnsi="Verdana" w:cs="Times New Roman"/>
                <w:color w:val="000000"/>
                <w:sz w:val="20"/>
                <w:szCs w:val="20"/>
                <w:lang w:eastAsia="cs-CZ"/>
              </w:rPr>
              <w:t>příležitostně,  jako</w:t>
            </w:r>
            <w:proofErr w:type="gramEnd"/>
            <w:r w:rsidRPr="002C231A">
              <w:rPr>
                <w:rFonts w:ascii="Verdana" w:eastAsia="Times New Roman" w:hAnsi="Verdana" w:cs="Times New Roman"/>
                <w:color w:val="000000"/>
                <w:sz w:val="20"/>
                <w:szCs w:val="20"/>
                <w:lang w:eastAsia="cs-CZ"/>
              </w:rPr>
              <w:t xml:space="preserve"> určité období roku  s konkrétním datem.</w:t>
            </w:r>
          </w:p>
          <w:p w:rsidR="002C231A" w:rsidRPr="002C231A" w:rsidRDefault="002C231A" w:rsidP="002C231A">
            <w:pPr>
              <w:ind w:left="283"/>
              <w:jc w:val="both"/>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 </w:t>
            </w:r>
          </w:p>
          <w:p w:rsidR="002C231A" w:rsidRPr="002C231A" w:rsidRDefault="002C231A" w:rsidP="002C231A">
            <w:pPr>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6.   Rozdělení míst pro prodej </w:t>
            </w:r>
            <w:proofErr w:type="gramStart"/>
            <w:r w:rsidRPr="002C231A">
              <w:rPr>
                <w:rFonts w:ascii="Verdana" w:eastAsia="Times New Roman" w:hAnsi="Verdana" w:cs="Times New Roman"/>
                <w:color w:val="000000"/>
                <w:sz w:val="20"/>
                <w:szCs w:val="20"/>
                <w:lang w:eastAsia="cs-CZ"/>
              </w:rPr>
              <w:t>zboží  nebo</w:t>
            </w:r>
            <w:proofErr w:type="gramEnd"/>
            <w:r w:rsidRPr="002C231A">
              <w:rPr>
                <w:rFonts w:ascii="Verdana" w:eastAsia="Times New Roman" w:hAnsi="Verdana" w:cs="Times New Roman"/>
                <w:color w:val="000000"/>
                <w:sz w:val="20"/>
                <w:szCs w:val="20"/>
                <w:lang w:eastAsia="cs-CZ"/>
              </w:rPr>
              <w:t xml:space="preserve"> poskytování služeb se stanovením druhu prodávaného zboží nebo poskytovaných       služeb (sloupec č. 7) je provedeno podle definice uvedené v § 2.</w:t>
            </w:r>
          </w:p>
          <w:p w:rsidR="002C231A" w:rsidRPr="002C231A" w:rsidRDefault="002C231A" w:rsidP="002C231A">
            <w:pPr>
              <w:ind w:left="284" w:hanging="284"/>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7.  Pod druhem zboží (ve sloupci č. 7), kde je uveden „tisk“, se rozumí prodej tisku s výjimkou pornografického </w:t>
            </w:r>
            <w:proofErr w:type="gramStart"/>
            <w:r w:rsidRPr="002C231A">
              <w:rPr>
                <w:rFonts w:ascii="Verdana" w:eastAsia="Times New Roman" w:hAnsi="Verdana" w:cs="Times New Roman"/>
                <w:color w:val="000000"/>
                <w:sz w:val="20"/>
                <w:szCs w:val="20"/>
                <w:lang w:eastAsia="cs-CZ"/>
              </w:rPr>
              <w:t>zboží   na</w:t>
            </w:r>
            <w:proofErr w:type="gramEnd"/>
            <w:r w:rsidRPr="002C231A">
              <w:rPr>
                <w:rFonts w:ascii="Verdana" w:eastAsia="Times New Roman" w:hAnsi="Verdana" w:cs="Times New Roman"/>
                <w:color w:val="000000"/>
                <w:sz w:val="20"/>
                <w:szCs w:val="20"/>
                <w:lang w:eastAsia="cs-CZ"/>
              </w:rPr>
              <w:t> místech v centrální části města.</w:t>
            </w:r>
          </w:p>
          <w:p w:rsidR="002C231A" w:rsidRPr="002C231A" w:rsidRDefault="002C231A" w:rsidP="002C231A">
            <w:pPr>
              <w:ind w:left="284" w:hanging="284"/>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8.   Pod druhem zboží (ve sloupci č. 7), kde je uvedeno „</w:t>
            </w:r>
            <w:proofErr w:type="gramStart"/>
            <w:r w:rsidRPr="002C231A">
              <w:rPr>
                <w:rFonts w:ascii="Verdana" w:eastAsia="Times New Roman" w:hAnsi="Verdana" w:cs="Times New Roman"/>
                <w:color w:val="000000"/>
                <w:sz w:val="20"/>
                <w:szCs w:val="20"/>
                <w:lang w:eastAsia="cs-CZ"/>
              </w:rPr>
              <w:t>vánoční  zboží</w:t>
            </w:r>
            <w:proofErr w:type="gramEnd"/>
            <w:r w:rsidRPr="002C231A">
              <w:rPr>
                <w:rFonts w:ascii="Verdana" w:eastAsia="Times New Roman" w:hAnsi="Verdana" w:cs="Times New Roman"/>
                <w:color w:val="000000"/>
                <w:sz w:val="20"/>
                <w:szCs w:val="20"/>
                <w:lang w:eastAsia="cs-CZ"/>
              </w:rPr>
              <w:t>“, se rozumí prodej vánočních ozdob, svíček, svícnů, věnců, františků, purpury, prskavek, stojanů na stromečky, betlémů, vánočního papíru a dalších balicích potřeb, ubrousků, vánočních pohledů a přání, balených cukrovinek, vánočních upomínkových předmětů a textilního zboží s vánoční tématikou (ubrusy, prostírání atd.). Textilní zboží s vánoční tématikou nelze prodávat na tržních místech v centrální části města.</w:t>
            </w:r>
          </w:p>
          <w:p w:rsidR="002C231A" w:rsidRPr="002C231A" w:rsidRDefault="002C231A" w:rsidP="002C231A">
            <w:pPr>
              <w:ind w:left="284" w:hanging="284"/>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9.  Pod druhem zboží (ve sloupci č. 7), kde je uvedeno „</w:t>
            </w:r>
            <w:proofErr w:type="gramStart"/>
            <w:r w:rsidRPr="002C231A">
              <w:rPr>
                <w:rFonts w:ascii="Verdana" w:eastAsia="Times New Roman" w:hAnsi="Verdana" w:cs="Times New Roman"/>
                <w:color w:val="000000"/>
                <w:sz w:val="20"/>
                <w:szCs w:val="20"/>
                <w:lang w:eastAsia="cs-CZ"/>
              </w:rPr>
              <w:t>velikonoční  zboží</w:t>
            </w:r>
            <w:proofErr w:type="gramEnd"/>
            <w:r w:rsidRPr="002C231A">
              <w:rPr>
                <w:rFonts w:ascii="Verdana" w:eastAsia="Times New Roman" w:hAnsi="Verdana" w:cs="Times New Roman"/>
                <w:color w:val="000000"/>
                <w:sz w:val="20"/>
                <w:szCs w:val="20"/>
                <w:lang w:eastAsia="cs-CZ"/>
              </w:rPr>
              <w:t>“, se rozumí prodej velikonočních ozdob, velikonočních pohledů a přání, balených cukrovinek, velikonočních upomínkových předmětů, řehtaček a textilního zboží s velikonoční tématikou (ubrusy, prostírání atd.). Textilní zboží s velikonoční tématikou nelze prodávat na tržních místech v centrální části města.</w:t>
            </w:r>
          </w:p>
          <w:p w:rsidR="002C231A" w:rsidRPr="002C231A" w:rsidRDefault="002C231A" w:rsidP="002C231A">
            <w:pPr>
              <w:ind w:left="284" w:hanging="284"/>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10. Pod druhem zboží (ve sloupci č. 7), kde je uvedeno „dušičkové zboží“, se rozumí prodej květin a doplňkového sortimentu, který se ke květinám váže, svíček, svícnů, věnců a chvojí.</w:t>
            </w:r>
          </w:p>
          <w:p w:rsidR="002C231A" w:rsidRPr="002C231A" w:rsidRDefault="002C231A" w:rsidP="002C231A">
            <w:pPr>
              <w:ind w:left="284" w:hanging="284"/>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11.</w:t>
            </w:r>
          </w:p>
          <w:p w:rsidR="002C231A" w:rsidRPr="002C231A" w:rsidRDefault="002C231A" w:rsidP="002C231A">
            <w:pPr>
              <w:ind w:left="720" w:hanging="720"/>
              <w:jc w:val="both"/>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      </w:t>
            </w:r>
            <w:proofErr w:type="gramStart"/>
            <w:r w:rsidRPr="002C231A">
              <w:rPr>
                <w:rFonts w:ascii="Verdana" w:eastAsia="Times New Roman" w:hAnsi="Verdana" w:cs="Times New Roman"/>
                <w:color w:val="000000"/>
                <w:sz w:val="20"/>
                <w:szCs w:val="20"/>
                <w:lang w:eastAsia="cs-CZ"/>
              </w:rPr>
              <w:t>a)   Tam</w:t>
            </w:r>
            <w:proofErr w:type="gramEnd"/>
            <w:r w:rsidRPr="002C231A">
              <w:rPr>
                <w:rFonts w:ascii="Verdana" w:eastAsia="Times New Roman" w:hAnsi="Verdana" w:cs="Times New Roman"/>
                <w:color w:val="000000"/>
                <w:sz w:val="20"/>
                <w:szCs w:val="20"/>
                <w:lang w:eastAsia="cs-CZ"/>
              </w:rPr>
              <w:t>, kde je pod druhem zboží (ve sloupci č. 7) u tržních míst, uvedeno „tisk, tabák“, se rozumí kromě                prodeje tisku, tabákových výrobků a drobných kuřáckých potřeb též prodej jízdenek MHD, telefonních               karet, cenin vč. filatelie, cenných kuponů, drobných psacích potřeb, pohlednic, přání, obálek, plánů a map města  a republiky, knižních průvodců, kalendářů</w:t>
            </w:r>
            <w:r w:rsidRPr="002C231A">
              <w:rPr>
                <w:rFonts w:ascii="Verdana" w:eastAsia="Times New Roman" w:hAnsi="Verdana" w:cs="Times New Roman"/>
                <w:b/>
                <w:bCs/>
                <w:color w:val="000000"/>
                <w:sz w:val="20"/>
                <w:szCs w:val="20"/>
                <w:lang w:eastAsia="cs-CZ"/>
              </w:rPr>
              <w:t xml:space="preserve">, </w:t>
            </w:r>
            <w:r w:rsidRPr="002C231A">
              <w:rPr>
                <w:rFonts w:ascii="Verdana" w:eastAsia="Times New Roman" w:hAnsi="Verdana" w:cs="Times New Roman"/>
                <w:color w:val="000000"/>
                <w:sz w:val="20"/>
                <w:szCs w:val="20"/>
                <w:lang w:eastAsia="cs-CZ"/>
              </w:rPr>
              <w:t xml:space="preserve"> drobných </w:t>
            </w:r>
            <w:proofErr w:type="spellStart"/>
            <w:r w:rsidRPr="002C231A">
              <w:rPr>
                <w:rFonts w:ascii="Verdana" w:eastAsia="Times New Roman" w:hAnsi="Verdana" w:cs="Times New Roman"/>
                <w:color w:val="000000"/>
                <w:sz w:val="20"/>
                <w:szCs w:val="20"/>
                <w:lang w:eastAsia="cs-CZ"/>
              </w:rPr>
              <w:t>fotopotřeb</w:t>
            </w:r>
            <w:proofErr w:type="spellEnd"/>
            <w:r w:rsidRPr="002C231A">
              <w:rPr>
                <w:rFonts w:ascii="Verdana" w:eastAsia="Times New Roman" w:hAnsi="Verdana" w:cs="Times New Roman"/>
                <w:color w:val="000000"/>
                <w:sz w:val="20"/>
                <w:szCs w:val="20"/>
                <w:lang w:eastAsia="cs-CZ"/>
              </w:rPr>
              <w:t xml:space="preserve">, jednorázových fotoaparátů, hygienických  kapesníčků, papírových ubrousků, </w:t>
            </w:r>
            <w:r w:rsidRPr="002C231A">
              <w:rPr>
                <w:rFonts w:ascii="Verdana" w:eastAsia="Times New Roman" w:hAnsi="Verdana" w:cs="Times New Roman"/>
                <w:bCs/>
                <w:color w:val="000000"/>
                <w:sz w:val="20"/>
                <w:szCs w:val="20"/>
                <w:lang w:eastAsia="cs-CZ"/>
              </w:rPr>
              <w:t xml:space="preserve">samolepek, magnetů, odznaků s pražskou tématikou, </w:t>
            </w:r>
            <w:r w:rsidRPr="002C231A">
              <w:rPr>
                <w:rFonts w:ascii="Verdana" w:eastAsia="Times New Roman" w:hAnsi="Verdana" w:cs="Times New Roman"/>
                <w:color w:val="000000"/>
                <w:sz w:val="20"/>
                <w:szCs w:val="20"/>
                <w:lang w:eastAsia="cs-CZ"/>
              </w:rPr>
              <w:t xml:space="preserve"> </w:t>
            </w:r>
            <w:r w:rsidRPr="002C231A">
              <w:rPr>
                <w:rFonts w:ascii="Verdana" w:eastAsia="Times New Roman" w:hAnsi="Verdana" w:cs="Times New Roman"/>
                <w:bCs/>
                <w:color w:val="000000"/>
                <w:sz w:val="20"/>
                <w:szCs w:val="20"/>
                <w:lang w:eastAsia="cs-CZ"/>
              </w:rPr>
              <w:t>balených cukrovinek</w:t>
            </w:r>
            <w:r w:rsidRPr="002C231A">
              <w:rPr>
                <w:rFonts w:ascii="Verdana" w:eastAsia="Times New Roman" w:hAnsi="Verdana" w:cs="Times New Roman"/>
                <w:b/>
                <w:bCs/>
                <w:color w:val="000000"/>
                <w:sz w:val="20"/>
                <w:szCs w:val="20"/>
                <w:lang w:eastAsia="cs-CZ"/>
              </w:rPr>
              <w:t xml:space="preserve"> </w:t>
            </w:r>
            <w:r w:rsidRPr="002C231A">
              <w:rPr>
                <w:rFonts w:ascii="Verdana" w:eastAsia="Times New Roman" w:hAnsi="Verdana" w:cs="Times New Roman"/>
                <w:color w:val="000000"/>
                <w:sz w:val="20"/>
                <w:szCs w:val="20"/>
                <w:lang w:eastAsia="cs-CZ"/>
              </w:rPr>
              <w:t xml:space="preserve">a balených nealkoholických nápojů. Pro prodej  tabáku a tabákových výrobků  platí  omezení a zákazy obsažené v § 133 zákona č. 353/2003 Sb., o spotřebních   daních, ve znění zákona č. 217/2005 Sb. (dále jen „cit. </w:t>
            </w:r>
            <w:proofErr w:type="gramStart"/>
            <w:r w:rsidRPr="002C231A">
              <w:rPr>
                <w:rFonts w:ascii="Verdana" w:eastAsia="Times New Roman" w:hAnsi="Verdana" w:cs="Times New Roman"/>
                <w:color w:val="000000"/>
                <w:sz w:val="20"/>
                <w:szCs w:val="20"/>
                <w:lang w:eastAsia="cs-CZ"/>
              </w:rPr>
              <w:t>zákon</w:t>
            </w:r>
            <w:proofErr w:type="gramEnd"/>
            <w:r w:rsidRPr="002C231A">
              <w:rPr>
                <w:rFonts w:ascii="Verdana" w:eastAsia="Times New Roman" w:hAnsi="Verdana" w:cs="Times New Roman"/>
                <w:color w:val="000000"/>
                <w:sz w:val="20"/>
                <w:szCs w:val="20"/>
                <w:lang w:eastAsia="cs-CZ"/>
              </w:rPr>
              <w:t xml:space="preserve">“). Jestliže tržní místo má charakter tržiště ve smyslu § 132 písm. d) cit. </w:t>
            </w:r>
            <w:proofErr w:type="gramStart"/>
            <w:r w:rsidRPr="002C231A">
              <w:rPr>
                <w:rFonts w:ascii="Verdana" w:eastAsia="Times New Roman" w:hAnsi="Verdana" w:cs="Times New Roman"/>
                <w:color w:val="000000"/>
                <w:sz w:val="20"/>
                <w:szCs w:val="20"/>
                <w:lang w:eastAsia="cs-CZ"/>
              </w:rPr>
              <w:t>zákona</w:t>
            </w:r>
            <w:proofErr w:type="gramEnd"/>
            <w:r w:rsidRPr="002C231A">
              <w:rPr>
                <w:rFonts w:ascii="Verdana" w:eastAsia="Times New Roman" w:hAnsi="Verdana" w:cs="Times New Roman"/>
                <w:color w:val="000000"/>
                <w:sz w:val="20"/>
                <w:szCs w:val="20"/>
                <w:lang w:eastAsia="cs-CZ"/>
              </w:rPr>
              <w:t>, nelze zde prodávat  cigarety a tabák ani tehdy, splňuje-li stánek, který se zde nachází,  podmínky obsažené v § 132 písm. b) cit. zákona (tj. jde-li o stánek s prodejem denního tisku), a proto se ve sloupci  č. 7 u takového  místa, kde jsou ve sloupci č. 7 uvedeny  drobné  kuřácké potřeby,  tabákové  výrobky prodávat  nemohou.</w:t>
            </w:r>
          </w:p>
          <w:p w:rsidR="002C231A" w:rsidRPr="002C231A" w:rsidRDefault="002C231A" w:rsidP="002C231A">
            <w:pPr>
              <w:ind w:left="720" w:hanging="360"/>
              <w:jc w:val="both"/>
              <w:rPr>
                <w:rFonts w:ascii="Verdana" w:eastAsia="Times New Roman" w:hAnsi="Verdana" w:cs="Times New Roman"/>
                <w:b/>
                <w:bCs/>
                <w:color w:val="000000"/>
                <w:sz w:val="20"/>
                <w:szCs w:val="20"/>
                <w:lang w:eastAsia="cs-CZ"/>
              </w:rPr>
            </w:pPr>
            <w:r w:rsidRPr="002C231A">
              <w:rPr>
                <w:rFonts w:ascii="Verdana" w:eastAsia="Times New Roman" w:hAnsi="Verdana" w:cs="Times New Roman"/>
                <w:color w:val="000000"/>
                <w:sz w:val="20"/>
                <w:szCs w:val="20"/>
                <w:lang w:eastAsia="cs-CZ"/>
              </w:rPr>
              <w:t xml:space="preserve">b)   Pro prodej tabáku a tabákových výrobků a lihovin, za které se podle § 132 písm. </w:t>
            </w:r>
            <w:r w:rsidRPr="002C231A">
              <w:rPr>
                <w:rFonts w:ascii="Verdana" w:eastAsia="Times New Roman" w:hAnsi="Verdana" w:cs="Times New Roman"/>
                <w:color w:val="000000"/>
                <w:sz w:val="20"/>
                <w:szCs w:val="20"/>
                <w:lang w:eastAsia="cs-CZ"/>
              </w:rPr>
              <w:lastRenderedPageBreak/>
              <w:t xml:space="preserve">f) cit. </w:t>
            </w:r>
            <w:proofErr w:type="gramStart"/>
            <w:r w:rsidRPr="002C231A">
              <w:rPr>
                <w:rFonts w:ascii="Verdana" w:eastAsia="Times New Roman" w:hAnsi="Verdana" w:cs="Times New Roman"/>
                <w:color w:val="000000"/>
                <w:sz w:val="20"/>
                <w:szCs w:val="20"/>
                <w:lang w:eastAsia="cs-CZ"/>
              </w:rPr>
              <w:t>zákona</w:t>
            </w:r>
            <w:proofErr w:type="gramEnd"/>
            <w:r w:rsidRPr="002C231A">
              <w:rPr>
                <w:rFonts w:ascii="Verdana" w:eastAsia="Times New Roman" w:hAnsi="Verdana" w:cs="Times New Roman"/>
                <w:color w:val="000000"/>
                <w:sz w:val="20"/>
                <w:szCs w:val="20"/>
                <w:lang w:eastAsia="cs-CZ"/>
              </w:rPr>
              <w:t xml:space="preserve"> pokládají  alkoholické nápoje obsahující nejméně 15 % objemových etanolu,  kromě  vína a piva, ve  stáncích         s občerstvením platí omezení a zákazy obsažené v § 133 cit. zákona. Jestliže tržní místo má charakter tržiště ve smyslu § 132 písm. d) cit. </w:t>
            </w:r>
            <w:proofErr w:type="gramStart"/>
            <w:r w:rsidRPr="002C231A">
              <w:rPr>
                <w:rFonts w:ascii="Verdana" w:eastAsia="Times New Roman" w:hAnsi="Verdana" w:cs="Times New Roman"/>
                <w:color w:val="000000"/>
                <w:sz w:val="20"/>
                <w:szCs w:val="20"/>
                <w:lang w:eastAsia="cs-CZ"/>
              </w:rPr>
              <w:t>zákona</w:t>
            </w:r>
            <w:proofErr w:type="gramEnd"/>
            <w:r w:rsidRPr="002C231A">
              <w:rPr>
                <w:rFonts w:ascii="Verdana" w:eastAsia="Times New Roman" w:hAnsi="Verdana" w:cs="Times New Roman"/>
                <w:color w:val="000000"/>
                <w:sz w:val="20"/>
                <w:szCs w:val="20"/>
                <w:lang w:eastAsia="cs-CZ"/>
              </w:rPr>
              <w:t xml:space="preserve">, nelze zde prodávat ani rozlévat (podávat) uvedené lihoviny, nelze zde ani prodávat tabákové výrobky, a to ani tehdy, splňuje-li stánek, který se zde nachází, podmínky obsažené v § 132 písm. c) cit. zákona (tj. jde-li o stánek s občerstvením). Proto u takového místa mohou být jako sortiment uvedeny pouze alkoholické  nápoje,  kromě   lihovin  ve  smyslu  §  132 písm. f)  cit. </w:t>
            </w:r>
            <w:proofErr w:type="gramStart"/>
            <w:r w:rsidRPr="002C231A">
              <w:rPr>
                <w:rFonts w:ascii="Verdana" w:eastAsia="Times New Roman" w:hAnsi="Verdana" w:cs="Times New Roman"/>
                <w:color w:val="000000"/>
                <w:sz w:val="20"/>
                <w:szCs w:val="20"/>
                <w:lang w:eastAsia="cs-CZ"/>
              </w:rPr>
              <w:t>zákona</w:t>
            </w:r>
            <w:proofErr w:type="gramEnd"/>
            <w:r w:rsidRPr="002C231A">
              <w:rPr>
                <w:rFonts w:ascii="Verdana" w:eastAsia="Times New Roman" w:hAnsi="Verdana" w:cs="Times New Roman"/>
                <w:color w:val="000000"/>
                <w:sz w:val="20"/>
                <w:szCs w:val="20"/>
                <w:lang w:eastAsia="cs-CZ"/>
              </w:rPr>
              <w:t>. Totéž platí</w:t>
            </w:r>
            <w:r w:rsidRPr="002C231A">
              <w:rPr>
                <w:rFonts w:ascii="Verdana" w:eastAsia="Times New Roman" w:hAnsi="Verdana" w:cs="Times New Roman"/>
                <w:b/>
                <w:bCs/>
                <w:color w:val="000000"/>
                <w:sz w:val="20"/>
                <w:szCs w:val="20"/>
                <w:lang w:eastAsia="cs-CZ"/>
              </w:rPr>
              <w:t xml:space="preserve"> </w:t>
            </w:r>
            <w:r w:rsidRPr="002C231A">
              <w:rPr>
                <w:rFonts w:ascii="Verdana" w:eastAsia="Times New Roman" w:hAnsi="Verdana" w:cs="Times New Roman"/>
                <w:color w:val="000000"/>
                <w:sz w:val="20"/>
                <w:szCs w:val="20"/>
                <w:lang w:eastAsia="cs-CZ"/>
              </w:rPr>
              <w:t xml:space="preserve">u tržnic a tržišť. Blíže § 133 cit. </w:t>
            </w:r>
            <w:proofErr w:type="gramStart"/>
            <w:r w:rsidRPr="002C231A">
              <w:rPr>
                <w:rFonts w:ascii="Verdana" w:eastAsia="Times New Roman" w:hAnsi="Verdana" w:cs="Times New Roman"/>
                <w:color w:val="000000"/>
                <w:sz w:val="20"/>
                <w:szCs w:val="20"/>
                <w:lang w:eastAsia="cs-CZ"/>
              </w:rPr>
              <w:t>zákona</w:t>
            </w:r>
            <w:proofErr w:type="gramEnd"/>
            <w:r w:rsidRPr="002C231A">
              <w:rPr>
                <w:rFonts w:ascii="Verdana" w:eastAsia="Times New Roman" w:hAnsi="Verdana" w:cs="Times New Roman"/>
                <w:color w:val="000000"/>
                <w:sz w:val="20"/>
                <w:szCs w:val="20"/>
                <w:lang w:eastAsia="cs-CZ"/>
              </w:rPr>
              <w:t>.</w:t>
            </w:r>
          </w:p>
          <w:p w:rsidR="002C231A" w:rsidRPr="002C231A" w:rsidRDefault="002C231A" w:rsidP="002C231A">
            <w:pPr>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12.  Tam, kde je (ve sloupci č. 7) uveden za pomlčkou druh </w:t>
            </w:r>
            <w:proofErr w:type="gramStart"/>
            <w:r w:rsidRPr="002C231A">
              <w:rPr>
                <w:rFonts w:ascii="Verdana" w:eastAsia="Times New Roman" w:hAnsi="Verdana" w:cs="Times New Roman"/>
                <w:color w:val="000000"/>
                <w:sz w:val="20"/>
                <w:szCs w:val="20"/>
                <w:lang w:eastAsia="cs-CZ"/>
              </w:rPr>
              <w:t>zboží  nebo</w:t>
            </w:r>
            <w:proofErr w:type="gramEnd"/>
            <w:r w:rsidRPr="002C231A">
              <w:rPr>
                <w:rFonts w:ascii="Verdana" w:eastAsia="Times New Roman" w:hAnsi="Verdana" w:cs="Times New Roman"/>
                <w:color w:val="000000"/>
                <w:sz w:val="20"/>
                <w:szCs w:val="20"/>
                <w:lang w:eastAsia="cs-CZ"/>
              </w:rPr>
              <w:t xml:space="preserve"> služby, rozumí se tím upřesnění druhu zboží, které        zde lze prodávat, popř. služby, kterou zde lze poskytovat.</w:t>
            </w:r>
          </w:p>
          <w:p w:rsidR="002C231A" w:rsidRPr="002C231A" w:rsidRDefault="002C231A" w:rsidP="002C231A">
            <w:pPr>
              <w:jc w:val="both"/>
              <w:rPr>
                <w:rFonts w:ascii="Times New Roman" w:eastAsia="Times New Roman" w:hAnsi="Times New Roman" w:cs="Times New Roman"/>
                <w:color w:val="000000"/>
                <w:sz w:val="20"/>
                <w:lang w:eastAsia="cs-CZ"/>
              </w:rPr>
            </w:pPr>
            <w:r w:rsidRPr="002C231A">
              <w:rPr>
                <w:rFonts w:ascii="Times New Roman" w:eastAsia="Times New Roman" w:hAnsi="Times New Roman" w:cs="Times New Roman"/>
                <w:color w:val="000000"/>
                <w:sz w:val="20"/>
                <w:lang w:eastAsia="cs-CZ"/>
              </w:rPr>
              <w:t>13. Tam, kde je (ve sloupci č. 7) pod druhem zboží uvedeno „jízdenky na okružní jízdy městem…“, je možné prodávat        i telefonní karty.</w:t>
            </w:r>
          </w:p>
          <w:p w:rsidR="002C231A" w:rsidRPr="002C231A" w:rsidRDefault="002C231A" w:rsidP="002C231A">
            <w:pPr>
              <w:ind w:left="360" w:hanging="360"/>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14. Pokud není u trhů, </w:t>
            </w:r>
            <w:r w:rsidRPr="002C231A">
              <w:rPr>
                <w:rFonts w:ascii="Verdana" w:eastAsia="Times New Roman" w:hAnsi="Verdana" w:cs="Times New Roman"/>
                <w:bCs/>
                <w:color w:val="000000"/>
                <w:sz w:val="20"/>
                <w:szCs w:val="20"/>
                <w:lang w:eastAsia="cs-CZ"/>
              </w:rPr>
              <w:t>tržnic a tržišť</w:t>
            </w:r>
            <w:r w:rsidRPr="002C231A">
              <w:rPr>
                <w:rFonts w:ascii="Verdana" w:eastAsia="Times New Roman" w:hAnsi="Verdana" w:cs="Times New Roman"/>
                <w:color w:val="000000"/>
                <w:sz w:val="20"/>
                <w:szCs w:val="20"/>
                <w:lang w:eastAsia="cs-CZ"/>
              </w:rPr>
              <w:t xml:space="preserve"> ve sloupci č. 7 výslovně uvedeno „potraviny živočišného původu“, lze tyto </w:t>
            </w:r>
            <w:proofErr w:type="gramStart"/>
            <w:r w:rsidRPr="002C231A">
              <w:rPr>
                <w:rFonts w:ascii="Verdana" w:eastAsia="Times New Roman" w:hAnsi="Verdana" w:cs="Times New Roman"/>
                <w:color w:val="000000"/>
                <w:sz w:val="20"/>
                <w:szCs w:val="20"/>
                <w:lang w:eastAsia="cs-CZ"/>
              </w:rPr>
              <w:t>potraviny  prodávat</w:t>
            </w:r>
            <w:proofErr w:type="gramEnd"/>
            <w:r w:rsidRPr="002C231A">
              <w:rPr>
                <w:rFonts w:ascii="Verdana" w:eastAsia="Times New Roman" w:hAnsi="Verdana" w:cs="Times New Roman"/>
                <w:color w:val="000000"/>
                <w:sz w:val="20"/>
                <w:szCs w:val="20"/>
                <w:lang w:eastAsia="cs-CZ"/>
              </w:rPr>
              <w:t xml:space="preserve"> pouze ve  formě občerstvení. Potravinami živočišného původu se podle </w:t>
            </w:r>
            <w:r w:rsidRPr="002C231A">
              <w:rPr>
                <w:rFonts w:ascii="Verdana" w:eastAsia="Times New Roman" w:hAnsi="Verdana" w:cs="Times New Roman"/>
                <w:bCs/>
                <w:color w:val="000000"/>
                <w:sz w:val="20"/>
                <w:szCs w:val="20"/>
                <w:lang w:eastAsia="cs-CZ"/>
              </w:rPr>
              <w:t xml:space="preserve">§ 2 písm. b) zákona č. 110/1997 </w:t>
            </w:r>
            <w:proofErr w:type="gramStart"/>
            <w:r w:rsidRPr="002C231A">
              <w:rPr>
                <w:rFonts w:ascii="Verdana" w:eastAsia="Times New Roman" w:hAnsi="Verdana" w:cs="Times New Roman"/>
                <w:bCs/>
                <w:color w:val="000000"/>
                <w:sz w:val="20"/>
                <w:szCs w:val="20"/>
                <w:lang w:eastAsia="cs-CZ"/>
              </w:rPr>
              <w:t>Sb.,               o potravinách</w:t>
            </w:r>
            <w:proofErr w:type="gramEnd"/>
            <w:r w:rsidRPr="002C231A">
              <w:rPr>
                <w:rFonts w:ascii="Verdana" w:eastAsia="Times New Roman" w:hAnsi="Verdana" w:cs="Times New Roman"/>
                <w:bCs/>
                <w:color w:val="000000"/>
                <w:sz w:val="20"/>
                <w:szCs w:val="20"/>
                <w:lang w:eastAsia="cs-CZ"/>
              </w:rPr>
              <w:t xml:space="preserve"> a tabákových výrobcích a o změně a doplnění některých souvisejících zákonů,</w:t>
            </w:r>
            <w:r w:rsidRPr="002C231A">
              <w:rPr>
                <w:rFonts w:ascii="Verdana" w:eastAsia="Times New Roman" w:hAnsi="Verdana" w:cs="Times New Roman"/>
                <w:b/>
                <w:bCs/>
                <w:color w:val="000000"/>
                <w:sz w:val="20"/>
                <w:szCs w:val="20"/>
                <w:lang w:eastAsia="cs-CZ"/>
              </w:rPr>
              <w:t xml:space="preserve"> </w:t>
            </w:r>
            <w:r w:rsidRPr="002C231A">
              <w:rPr>
                <w:rFonts w:ascii="Verdana" w:eastAsia="Times New Roman" w:hAnsi="Verdana" w:cs="Times New Roman"/>
                <w:color w:val="000000"/>
                <w:sz w:val="20"/>
                <w:szCs w:val="20"/>
                <w:lang w:eastAsia="cs-CZ"/>
              </w:rPr>
              <w:t xml:space="preserve">rozumí potraviny, jejichž hlavní surovinou při výrobě jsou suroviny živočišného původu. Mohou být specifikovány jako balené i nebalené, chlazené (mražené) i nechlazené, nebo uvedené jako maso, vejce, med, masné výrobky nebo uzeniny, mléčné výrobky, ryby, rybí výrobky apod.“.    </w:t>
            </w:r>
          </w:p>
          <w:p w:rsidR="002C231A" w:rsidRPr="002C231A" w:rsidRDefault="002C231A" w:rsidP="002C231A">
            <w:pPr>
              <w:ind w:left="360" w:hanging="360"/>
              <w:rPr>
                <w:rFonts w:ascii="Verdana" w:eastAsia="Times New Roman" w:hAnsi="Verdana" w:cs="Times New Roman"/>
                <w:color w:val="000000"/>
                <w:sz w:val="20"/>
                <w:szCs w:val="20"/>
                <w:lang w:eastAsia="cs-CZ"/>
              </w:rPr>
            </w:pPr>
            <w:r w:rsidRPr="002C231A">
              <w:rPr>
                <w:rFonts w:ascii="Verdana" w:eastAsia="Times New Roman" w:hAnsi="Verdana" w:cs="Times New Roman"/>
                <w:color w:val="000000"/>
                <w:sz w:val="20"/>
                <w:szCs w:val="20"/>
                <w:lang w:eastAsia="cs-CZ"/>
              </w:rPr>
              <w:t> </w:t>
            </w:r>
          </w:p>
          <w:p w:rsidR="002C231A" w:rsidRPr="002C231A" w:rsidRDefault="002C231A" w:rsidP="002C231A">
            <w:pPr>
              <w:ind w:left="360" w:hanging="360"/>
              <w:rPr>
                <w:rFonts w:ascii="Verdana" w:eastAsia="Times New Roman" w:hAnsi="Verdana" w:cs="Times New Roman"/>
                <w:color w:val="000000"/>
                <w:sz w:val="24"/>
                <w:szCs w:val="24"/>
                <w:lang w:eastAsia="cs-CZ"/>
              </w:rPr>
            </w:pPr>
            <w:r w:rsidRPr="002C231A">
              <w:rPr>
                <w:rFonts w:ascii="Verdana" w:eastAsia="Times New Roman" w:hAnsi="Verdana" w:cs="Times New Roman"/>
                <w:color w:val="000000"/>
                <w:sz w:val="20"/>
                <w:szCs w:val="20"/>
                <w:lang w:eastAsia="cs-CZ"/>
              </w:rPr>
              <w:t xml:space="preserve">                                                             </w:t>
            </w:r>
          </w:p>
          <w:p w:rsidR="002C231A" w:rsidRPr="002C231A" w:rsidRDefault="002C231A" w:rsidP="002C231A">
            <w:pPr>
              <w:jc w:val="both"/>
              <w:outlineLvl w:val="0"/>
              <w:rPr>
                <w:rFonts w:ascii="Times New Roman" w:eastAsia="Times New Roman" w:hAnsi="Times New Roman" w:cs="Times New Roman"/>
                <w:color w:val="000000"/>
                <w:sz w:val="20"/>
                <w:lang w:eastAsia="cs-CZ"/>
              </w:rPr>
            </w:pPr>
            <w:r w:rsidRPr="002C231A">
              <w:rPr>
                <w:rFonts w:ascii="Times New Roman" w:eastAsia="Times New Roman" w:hAnsi="Times New Roman" w:cs="Times New Roman"/>
                <w:color w:val="000000"/>
                <w:sz w:val="20"/>
                <w:lang w:eastAsia="cs-CZ"/>
              </w:rPr>
              <w:t xml:space="preserve">                                                                       </w:t>
            </w:r>
          </w:p>
          <w:p w:rsidR="002C231A" w:rsidRPr="002C231A" w:rsidRDefault="002C231A" w:rsidP="007B4CE2">
            <w:pPr>
              <w:jc w:val="center"/>
              <w:rPr>
                <w:rFonts w:ascii="Times New Roman" w:eastAsia="Times New Roman" w:hAnsi="Times New Roman" w:cs="Times New Roman"/>
                <w:color w:val="000000"/>
                <w:sz w:val="24"/>
                <w:lang w:eastAsia="cs-CZ"/>
              </w:rPr>
            </w:pPr>
          </w:p>
        </w:tc>
      </w:tr>
    </w:tbl>
    <w:p w:rsidR="001B1EF8" w:rsidRDefault="001B1EF8"/>
    <w:sectPr w:rsidR="001B1EF8" w:rsidSect="001B1E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231A"/>
    <w:rsid w:val="001B1EF8"/>
    <w:rsid w:val="00200ED6"/>
    <w:rsid w:val="00270BBD"/>
    <w:rsid w:val="002C231A"/>
    <w:rsid w:val="004231C6"/>
    <w:rsid w:val="00773C16"/>
    <w:rsid w:val="007B4CE2"/>
    <w:rsid w:val="007C4F62"/>
    <w:rsid w:val="00A46EA4"/>
    <w:rsid w:val="00D717F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17F5"/>
    <w:pPr>
      <w:spacing w:after="0" w:line="240" w:lineRule="auto"/>
    </w:pPr>
  </w:style>
  <w:style w:type="paragraph" w:styleId="Nadpis1">
    <w:name w:val="heading 1"/>
    <w:basedOn w:val="Normln"/>
    <w:link w:val="Nadpis1Char"/>
    <w:uiPriority w:val="9"/>
    <w:qFormat/>
    <w:rsid w:val="002C231A"/>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C231A"/>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2C231A"/>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2C231A"/>
    <w:pPr>
      <w:spacing w:before="100" w:beforeAutospacing="1" w:after="100" w:afterAutospacing="1"/>
      <w:outlineLvl w:val="3"/>
    </w:pPr>
    <w:rPr>
      <w:rFonts w:ascii="Times New Roman" w:eastAsia="Times New Roman" w:hAnsi="Times New Roman" w:cs="Times New Roman"/>
      <w:b/>
      <w:bCs/>
      <w:sz w:val="24"/>
      <w:szCs w:val="24"/>
      <w:lang w:eastAsia="cs-CZ"/>
    </w:rPr>
  </w:style>
  <w:style w:type="paragraph" w:styleId="Nadpis5">
    <w:name w:val="heading 5"/>
    <w:basedOn w:val="Normln"/>
    <w:link w:val="Nadpis5Char"/>
    <w:uiPriority w:val="9"/>
    <w:qFormat/>
    <w:rsid w:val="002C231A"/>
    <w:pPr>
      <w:spacing w:before="100" w:beforeAutospacing="1" w:after="100" w:afterAutospacing="1"/>
      <w:outlineLvl w:val="4"/>
    </w:pPr>
    <w:rPr>
      <w:rFonts w:ascii="Times New Roman" w:eastAsia="Times New Roman" w:hAnsi="Times New Roman" w:cs="Times New Roman"/>
      <w:b/>
      <w:bCs/>
      <w:sz w:val="20"/>
      <w:szCs w:val="20"/>
      <w:lang w:eastAsia="cs-CZ"/>
    </w:rPr>
  </w:style>
  <w:style w:type="paragraph" w:styleId="Nadpis7">
    <w:name w:val="heading 7"/>
    <w:basedOn w:val="Normln"/>
    <w:link w:val="Nadpis7Char"/>
    <w:uiPriority w:val="9"/>
    <w:qFormat/>
    <w:rsid w:val="002C231A"/>
    <w:pPr>
      <w:spacing w:before="100" w:beforeAutospacing="1" w:after="100" w:afterAutospacing="1"/>
      <w:outlineLvl w:val="6"/>
    </w:pPr>
    <w:rPr>
      <w:rFonts w:ascii="Times New Roman" w:eastAsia="Times New Roman" w:hAnsi="Times New Roman" w:cs="Times New Roman"/>
      <w:sz w:val="24"/>
      <w:szCs w:val="24"/>
      <w:lang w:eastAsia="cs-CZ"/>
    </w:rPr>
  </w:style>
  <w:style w:type="paragraph" w:styleId="Nadpis8">
    <w:name w:val="heading 8"/>
    <w:basedOn w:val="Normln"/>
    <w:link w:val="Nadpis8Char"/>
    <w:uiPriority w:val="9"/>
    <w:qFormat/>
    <w:rsid w:val="002C231A"/>
    <w:pPr>
      <w:spacing w:before="100" w:beforeAutospacing="1" w:after="100" w:afterAutospacing="1"/>
      <w:outlineLvl w:val="7"/>
    </w:pPr>
    <w:rPr>
      <w:rFonts w:ascii="Times New Roman" w:eastAsia="Times New Roman" w:hAnsi="Times New Roman" w:cs="Times New Roman"/>
      <w:sz w:val="24"/>
      <w:szCs w:val="24"/>
      <w:lang w:eastAsia="cs-CZ"/>
    </w:rPr>
  </w:style>
  <w:style w:type="paragraph" w:styleId="Nadpis9">
    <w:name w:val="heading 9"/>
    <w:basedOn w:val="Normln"/>
    <w:link w:val="Nadpis9Char"/>
    <w:uiPriority w:val="9"/>
    <w:qFormat/>
    <w:rsid w:val="002C231A"/>
    <w:pPr>
      <w:spacing w:before="100" w:beforeAutospacing="1" w:after="100" w:afterAutospacing="1"/>
      <w:outlineLvl w:val="8"/>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C231A"/>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C231A"/>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2C231A"/>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2C231A"/>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
    <w:rsid w:val="002C231A"/>
    <w:rPr>
      <w:rFonts w:ascii="Times New Roman" w:eastAsia="Times New Roman" w:hAnsi="Times New Roman" w:cs="Times New Roman"/>
      <w:b/>
      <w:bCs/>
      <w:sz w:val="20"/>
      <w:szCs w:val="20"/>
      <w:lang w:eastAsia="cs-CZ"/>
    </w:rPr>
  </w:style>
  <w:style w:type="character" w:customStyle="1" w:styleId="Nadpis7Char">
    <w:name w:val="Nadpis 7 Char"/>
    <w:basedOn w:val="Standardnpsmoodstavce"/>
    <w:link w:val="Nadpis7"/>
    <w:uiPriority w:val="9"/>
    <w:rsid w:val="002C231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rsid w:val="002C231A"/>
    <w:rPr>
      <w:rFonts w:ascii="Times New Roman" w:eastAsia="Times New Roman" w:hAnsi="Times New Roman" w:cs="Times New Roman"/>
      <w:sz w:val="24"/>
      <w:szCs w:val="24"/>
      <w:lang w:eastAsia="cs-CZ"/>
    </w:rPr>
  </w:style>
  <w:style w:type="character" w:customStyle="1" w:styleId="Nadpis9Char">
    <w:name w:val="Nadpis 9 Char"/>
    <w:basedOn w:val="Standardnpsmoodstavce"/>
    <w:link w:val="Nadpis9"/>
    <w:uiPriority w:val="9"/>
    <w:rsid w:val="002C231A"/>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C231A"/>
    <w:rPr>
      <w:color w:val="333333"/>
      <w:u w:val="single"/>
    </w:rPr>
  </w:style>
  <w:style w:type="character" w:styleId="Sledovanodkaz">
    <w:name w:val="FollowedHyperlink"/>
    <w:basedOn w:val="Standardnpsmoodstavce"/>
    <w:uiPriority w:val="99"/>
    <w:semiHidden/>
    <w:unhideWhenUsed/>
    <w:rsid w:val="002C231A"/>
    <w:rPr>
      <w:color w:val="333333"/>
      <w:u w:val="single"/>
    </w:rPr>
  </w:style>
  <w:style w:type="character" w:styleId="Zvraznn">
    <w:name w:val="Emphasis"/>
    <w:basedOn w:val="Standardnpsmoodstavce"/>
    <w:uiPriority w:val="20"/>
    <w:qFormat/>
    <w:rsid w:val="002C231A"/>
    <w:rPr>
      <w:i/>
      <w:iCs/>
    </w:rPr>
  </w:style>
  <w:style w:type="character" w:styleId="Siln">
    <w:name w:val="Strong"/>
    <w:basedOn w:val="Standardnpsmoodstavce"/>
    <w:uiPriority w:val="22"/>
    <w:qFormat/>
    <w:rsid w:val="002C231A"/>
    <w:rPr>
      <w:b/>
      <w:bCs/>
    </w:rPr>
  </w:style>
  <w:style w:type="paragraph" w:customStyle="1" w:styleId="selected">
    <w:name w:val="selected"/>
    <w:basedOn w:val="Normln"/>
    <w:rsid w:val="002C231A"/>
    <w:pPr>
      <w:spacing w:before="100" w:beforeAutospacing="1" w:after="100" w:afterAutospacing="1"/>
    </w:pPr>
    <w:rPr>
      <w:rFonts w:ascii="Times New Roman" w:eastAsia="Times New Roman" w:hAnsi="Times New Roman" w:cs="Times New Roman"/>
      <w:color w:val="CF310F"/>
      <w:sz w:val="24"/>
      <w:szCs w:val="24"/>
      <w:lang w:eastAsia="cs-CZ"/>
    </w:rPr>
  </w:style>
  <w:style w:type="paragraph" w:customStyle="1" w:styleId="first">
    <w:name w:val="first"/>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rev10">
    <w:name w:val="prev10"/>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rev">
    <w:name w:val="prev"/>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ast">
    <w:name w:val="last"/>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ext10">
    <w:name w:val="next10"/>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ext">
    <w:name w:val="next"/>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content">
    <w:name w:val="content"/>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box-image">
    <w:name w:val="box-image"/>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older">
    <w:name w:val="older"/>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box">
    <w:name w:val="box"/>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image">
    <w:name w:val="image"/>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scroll">
    <w:name w:val="scroll"/>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open">
    <w:name w:val="open"/>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foot">
    <w:name w:val="foot"/>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dat">
    <w:name w:val="dat"/>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erex">
    <w:name w:val="perex"/>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eft-block">
    <w:name w:val="left-block"/>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right-block">
    <w:name w:val="right-block"/>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date">
    <w:name w:val="date"/>
    <w:basedOn w:val="Standardnpsmoodstavce"/>
    <w:rsid w:val="002C231A"/>
    <w:rPr>
      <w:color w:val="666666"/>
      <w:sz w:val="22"/>
      <w:szCs w:val="22"/>
    </w:rPr>
  </w:style>
  <w:style w:type="paragraph" w:customStyle="1" w:styleId="content1">
    <w:name w:val="content1"/>
    <w:basedOn w:val="Normln"/>
    <w:rsid w:val="002C231A"/>
    <w:pPr>
      <w:spacing w:line="360" w:lineRule="auto"/>
    </w:pPr>
    <w:rPr>
      <w:rFonts w:ascii="Times New Roman" w:eastAsia="Times New Roman" w:hAnsi="Times New Roman" w:cs="Times New Roman"/>
      <w:color w:val="FFFFFF"/>
      <w:sz w:val="18"/>
      <w:szCs w:val="18"/>
      <w:lang w:eastAsia="cs-CZ"/>
    </w:rPr>
  </w:style>
  <w:style w:type="paragraph" w:customStyle="1" w:styleId="content2">
    <w:name w:val="content2"/>
    <w:basedOn w:val="Normln"/>
    <w:rsid w:val="002C231A"/>
    <w:pPr>
      <w:spacing w:line="360" w:lineRule="auto"/>
    </w:pPr>
    <w:rPr>
      <w:rFonts w:ascii="Times New Roman" w:eastAsia="Times New Roman" w:hAnsi="Times New Roman" w:cs="Times New Roman"/>
      <w:color w:val="FFFFFF"/>
      <w:sz w:val="18"/>
      <w:szCs w:val="18"/>
      <w:lang w:eastAsia="cs-CZ"/>
    </w:rPr>
  </w:style>
  <w:style w:type="paragraph" w:customStyle="1" w:styleId="perex1">
    <w:name w:val="perex1"/>
    <w:basedOn w:val="Normln"/>
    <w:rsid w:val="002C231A"/>
    <w:pPr>
      <w:spacing w:after="360" w:line="360" w:lineRule="auto"/>
    </w:pPr>
    <w:rPr>
      <w:rFonts w:ascii="Times New Roman" w:eastAsia="Times New Roman" w:hAnsi="Times New Roman" w:cs="Times New Roman"/>
      <w:b/>
      <w:bCs/>
      <w:sz w:val="24"/>
      <w:szCs w:val="24"/>
      <w:lang w:eastAsia="cs-CZ"/>
    </w:rPr>
  </w:style>
  <w:style w:type="paragraph" w:customStyle="1" w:styleId="left-block1">
    <w:name w:val="left-block1"/>
    <w:basedOn w:val="Normln"/>
    <w:rsid w:val="002C231A"/>
    <w:pPr>
      <w:spacing w:after="150"/>
      <w:ind w:right="150"/>
    </w:pPr>
    <w:rPr>
      <w:rFonts w:ascii="Times New Roman" w:eastAsia="Times New Roman" w:hAnsi="Times New Roman" w:cs="Times New Roman"/>
      <w:sz w:val="24"/>
      <w:szCs w:val="24"/>
      <w:lang w:eastAsia="cs-CZ"/>
    </w:rPr>
  </w:style>
  <w:style w:type="paragraph" w:customStyle="1" w:styleId="right-block1">
    <w:name w:val="right-block1"/>
    <w:basedOn w:val="Normln"/>
    <w:rsid w:val="002C231A"/>
    <w:pPr>
      <w:spacing w:after="150"/>
    </w:pPr>
    <w:rPr>
      <w:rFonts w:ascii="Times New Roman" w:eastAsia="Times New Roman" w:hAnsi="Times New Roman" w:cs="Times New Roman"/>
      <w:sz w:val="24"/>
      <w:szCs w:val="24"/>
      <w:lang w:eastAsia="cs-CZ"/>
    </w:rPr>
  </w:style>
  <w:style w:type="paragraph" w:customStyle="1" w:styleId="box-image1">
    <w:name w:val="box-image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image1">
    <w:name w:val="image1"/>
    <w:basedOn w:val="Normln"/>
    <w:rsid w:val="002C231A"/>
    <w:pPr>
      <w:spacing w:before="88" w:after="150"/>
      <w:ind w:right="150"/>
    </w:pPr>
    <w:rPr>
      <w:rFonts w:ascii="Times New Roman" w:eastAsia="Times New Roman" w:hAnsi="Times New Roman" w:cs="Times New Roman"/>
      <w:lang w:eastAsia="cs-CZ"/>
    </w:rPr>
  </w:style>
  <w:style w:type="paragraph" w:customStyle="1" w:styleId="dat1">
    <w:name w:val="dat1"/>
    <w:basedOn w:val="Normln"/>
    <w:rsid w:val="002C231A"/>
    <w:pPr>
      <w:ind w:right="120"/>
    </w:pPr>
    <w:rPr>
      <w:rFonts w:ascii="Times New Roman" w:eastAsia="Times New Roman" w:hAnsi="Times New Roman" w:cs="Times New Roman"/>
      <w:color w:val="666666"/>
      <w:lang w:eastAsia="cs-CZ"/>
    </w:rPr>
  </w:style>
  <w:style w:type="paragraph" w:customStyle="1" w:styleId="older1">
    <w:name w:val="older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box-image2">
    <w:name w:val="box-image2"/>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dat2">
    <w:name w:val="dat2"/>
    <w:basedOn w:val="Normln"/>
    <w:rsid w:val="002C231A"/>
    <w:pPr>
      <w:ind w:right="120"/>
    </w:pPr>
    <w:rPr>
      <w:rFonts w:ascii="Times New Roman" w:eastAsia="Times New Roman" w:hAnsi="Times New Roman" w:cs="Times New Roman"/>
      <w:color w:val="666666"/>
      <w:lang w:eastAsia="cs-CZ"/>
    </w:rPr>
  </w:style>
  <w:style w:type="paragraph" w:customStyle="1" w:styleId="dat3">
    <w:name w:val="dat3"/>
    <w:basedOn w:val="Normln"/>
    <w:rsid w:val="002C231A"/>
    <w:pPr>
      <w:ind w:right="120"/>
    </w:pPr>
    <w:rPr>
      <w:rFonts w:ascii="Times New Roman" w:eastAsia="Times New Roman" w:hAnsi="Times New Roman" w:cs="Times New Roman"/>
      <w:color w:val="666666"/>
      <w:lang w:eastAsia="cs-CZ"/>
    </w:rPr>
  </w:style>
  <w:style w:type="paragraph" w:customStyle="1" w:styleId="box1">
    <w:name w:val="box1"/>
    <w:basedOn w:val="Normln"/>
    <w:rsid w:val="002C231A"/>
    <w:pPr>
      <w:spacing w:after="240"/>
    </w:pPr>
    <w:rPr>
      <w:rFonts w:ascii="Times New Roman" w:eastAsia="Times New Roman" w:hAnsi="Times New Roman" w:cs="Times New Roman"/>
      <w:sz w:val="24"/>
      <w:szCs w:val="24"/>
      <w:lang w:eastAsia="cs-CZ"/>
    </w:rPr>
  </w:style>
  <w:style w:type="paragraph" w:customStyle="1" w:styleId="image2">
    <w:name w:val="image2"/>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content3">
    <w:name w:val="content3"/>
    <w:basedOn w:val="Normln"/>
    <w:rsid w:val="002C231A"/>
    <w:pPr>
      <w:shd w:val="clear" w:color="auto" w:fill="F0F0F0"/>
      <w:spacing w:before="100" w:beforeAutospacing="1" w:after="100" w:afterAutospacing="1"/>
    </w:pPr>
    <w:rPr>
      <w:rFonts w:ascii="Times New Roman" w:eastAsia="Times New Roman" w:hAnsi="Times New Roman" w:cs="Times New Roman"/>
      <w:lang w:eastAsia="cs-CZ"/>
    </w:rPr>
  </w:style>
  <w:style w:type="paragraph" w:customStyle="1" w:styleId="content4">
    <w:name w:val="content4"/>
    <w:basedOn w:val="Normln"/>
    <w:rsid w:val="002C231A"/>
    <w:pPr>
      <w:shd w:val="clear" w:color="auto" w:fill="FFFFFF"/>
      <w:spacing w:before="100" w:beforeAutospacing="1" w:after="100" w:afterAutospacing="1"/>
    </w:pPr>
    <w:rPr>
      <w:rFonts w:ascii="Times New Roman" w:eastAsia="Times New Roman" w:hAnsi="Times New Roman" w:cs="Times New Roman"/>
      <w:lang w:eastAsia="cs-CZ"/>
    </w:rPr>
  </w:style>
  <w:style w:type="paragraph" w:customStyle="1" w:styleId="scroll1">
    <w:name w:val="scroll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scroll2">
    <w:name w:val="scroll2"/>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open1">
    <w:name w:val="open1"/>
    <w:basedOn w:val="Normln"/>
    <w:rsid w:val="002C231A"/>
    <w:pPr>
      <w:shd w:val="clear" w:color="auto" w:fill="FFFFFF"/>
      <w:spacing w:before="100" w:beforeAutospacing="1" w:after="100" w:afterAutospacing="1"/>
    </w:pPr>
    <w:rPr>
      <w:rFonts w:ascii="Times New Roman" w:eastAsia="Times New Roman" w:hAnsi="Times New Roman" w:cs="Times New Roman"/>
      <w:sz w:val="24"/>
      <w:szCs w:val="24"/>
      <w:lang w:eastAsia="cs-CZ"/>
    </w:rPr>
  </w:style>
  <w:style w:type="paragraph" w:customStyle="1" w:styleId="selected1">
    <w:name w:val="selected1"/>
    <w:basedOn w:val="Normln"/>
    <w:rsid w:val="002C231A"/>
    <w:pPr>
      <w:shd w:val="clear" w:color="auto" w:fill="FFFFFF"/>
      <w:spacing w:before="100" w:beforeAutospacing="1" w:after="100" w:afterAutospacing="1"/>
    </w:pPr>
    <w:rPr>
      <w:rFonts w:ascii="Times New Roman" w:eastAsia="Times New Roman" w:hAnsi="Times New Roman" w:cs="Times New Roman"/>
      <w:color w:val="CF310F"/>
      <w:sz w:val="24"/>
      <w:szCs w:val="24"/>
      <w:lang w:eastAsia="cs-CZ"/>
    </w:rPr>
  </w:style>
  <w:style w:type="paragraph" w:customStyle="1" w:styleId="first1">
    <w:name w:val="first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rev101">
    <w:name w:val="prev10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rev1">
    <w:name w:val="prev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last1">
    <w:name w:val="last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ext101">
    <w:name w:val="next10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ext1">
    <w:name w:val="next1"/>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first2">
    <w:name w:val="first2"/>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rev2">
    <w:name w:val="prev2"/>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next2">
    <w:name w:val="next2"/>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foot1">
    <w:name w:val="foot1"/>
    <w:basedOn w:val="Normln"/>
    <w:rsid w:val="002C231A"/>
    <w:pPr>
      <w:spacing w:before="100" w:beforeAutospacing="1" w:after="100" w:afterAutospacing="1"/>
    </w:pPr>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rsid w:val="002C231A"/>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Zkladntext3Char">
    <w:name w:val="Základní text 3 Char"/>
    <w:basedOn w:val="Standardnpsmoodstavce"/>
    <w:link w:val="Zkladntext3"/>
    <w:uiPriority w:val="99"/>
    <w:rsid w:val="002C231A"/>
    <w:rPr>
      <w:rFonts w:ascii="Times New Roman" w:eastAsia="Times New Roman" w:hAnsi="Times New Roman" w:cs="Times New Roman"/>
      <w:sz w:val="24"/>
      <w:szCs w:val="24"/>
      <w:lang w:eastAsia="cs-CZ"/>
    </w:rPr>
  </w:style>
  <w:style w:type="paragraph" w:customStyle="1" w:styleId="bodytext3">
    <w:name w:val="bodytext3"/>
    <w:basedOn w:val="Normln"/>
    <w:rsid w:val="002C231A"/>
    <w:pPr>
      <w:spacing w:before="100" w:beforeAutospacing="1" w:after="100" w:afterAutospacing="1"/>
    </w:pPr>
    <w:rPr>
      <w:rFonts w:ascii="Times New Roman" w:eastAsia="Times New Roman" w:hAnsi="Times New Roman" w:cs="Times New Roman"/>
      <w:sz w:val="24"/>
      <w:szCs w:val="24"/>
      <w:lang w:eastAsia="cs-CZ"/>
    </w:rPr>
  </w:style>
  <w:style w:type="paragraph" w:styleId="Zkladntext2">
    <w:name w:val="Body Text 2"/>
    <w:basedOn w:val="Normln"/>
    <w:link w:val="Zkladntext2Char"/>
    <w:uiPriority w:val="99"/>
    <w:semiHidden/>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2C231A"/>
    <w:rPr>
      <w:rFonts w:ascii="Times New Roman" w:eastAsia="Times New Roman" w:hAnsi="Times New Roman" w:cs="Times New Roman"/>
      <w:sz w:val="24"/>
      <w:szCs w:val="24"/>
      <w:lang w:eastAsia="cs-CZ"/>
    </w:rPr>
  </w:style>
  <w:style w:type="paragraph" w:styleId="Seznam">
    <w:name w:val="List"/>
    <w:basedOn w:val="Normln"/>
    <w:uiPriority w:val="99"/>
    <w:semiHidden/>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paragraph" w:styleId="Seznam2">
    <w:name w:val="List 2"/>
    <w:basedOn w:val="Normln"/>
    <w:uiPriority w:val="99"/>
    <w:semiHidden/>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2C231A"/>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2C231A"/>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semiHidden/>
    <w:rsid w:val="002C231A"/>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46938579">
      <w:bodyDiv w:val="1"/>
      <w:marLeft w:val="0"/>
      <w:marRight w:val="0"/>
      <w:marTop w:val="0"/>
      <w:marBottom w:val="0"/>
      <w:divBdr>
        <w:top w:val="none" w:sz="0" w:space="0" w:color="auto"/>
        <w:left w:val="none" w:sz="0" w:space="0" w:color="auto"/>
        <w:bottom w:val="none" w:sz="0" w:space="0" w:color="auto"/>
        <w:right w:val="none" w:sz="0" w:space="0" w:color="auto"/>
      </w:divBdr>
    </w:div>
    <w:div w:id="1424178984">
      <w:bodyDiv w:val="1"/>
      <w:marLeft w:val="0"/>
      <w:marRight w:val="0"/>
      <w:marTop w:val="0"/>
      <w:marBottom w:val="0"/>
      <w:divBdr>
        <w:top w:val="none" w:sz="0" w:space="0" w:color="auto"/>
        <w:left w:val="none" w:sz="0" w:space="0" w:color="auto"/>
        <w:bottom w:val="none" w:sz="0" w:space="0" w:color="auto"/>
        <w:right w:val="none" w:sz="0" w:space="0" w:color="auto"/>
      </w:divBdr>
      <w:divsChild>
        <w:div w:id="1902446865">
          <w:marLeft w:val="0"/>
          <w:marRight w:val="0"/>
          <w:marTop w:val="0"/>
          <w:marBottom w:val="0"/>
          <w:divBdr>
            <w:top w:val="single" w:sz="4" w:space="1" w:color="auto"/>
            <w:left w:val="single" w:sz="4" w:space="4" w:color="auto"/>
            <w:bottom w:val="single" w:sz="4" w:space="1" w:color="auto"/>
            <w:right w:val="single" w:sz="4" w:space="31"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2272</Words>
  <Characters>13409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2010-11-26T11:11:00Z</dcterms:created>
  <dcterms:modified xsi:type="dcterms:W3CDTF">2010-11-26T11:32:00Z</dcterms:modified>
</cp:coreProperties>
</file>