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4DCF" w:rsidRDefault="002F72B7">
      <w:r>
        <w:t>19. zasedání Zastupitelstva Městské části Praha 5 dne 20. 6. 2017</w:t>
      </w:r>
      <w:r>
        <w:br/>
      </w:r>
      <w:r>
        <w:br/>
        <w:t>Interpelace č. 2</w:t>
      </w:r>
    </w:p>
    <w:p w:rsidR="00934DCF" w:rsidRDefault="00934DCF"/>
    <w:p w:rsidR="00934DCF" w:rsidRDefault="002F72B7">
      <w:r>
        <w:t>Ing. Pavel Richter,</w:t>
      </w:r>
    </w:p>
    <w:p w:rsidR="00934DCF" w:rsidRDefault="002F72B7">
      <w:r>
        <w:t>starosta MČ P5</w:t>
      </w:r>
    </w:p>
    <w:p w:rsidR="00934DCF" w:rsidRDefault="00934DCF"/>
    <w:p w:rsidR="00934DCF" w:rsidRDefault="002F72B7">
      <w:r>
        <w:rPr>
          <w:b/>
        </w:rPr>
        <w:t>Věc: Vypořádání námitky Stavebním úřadem k zajištění požární vody</w:t>
      </w:r>
    </w:p>
    <w:p w:rsidR="00934DCF" w:rsidRDefault="00934DCF"/>
    <w:p w:rsidR="00934DCF" w:rsidRDefault="002F72B7">
      <w:r>
        <w:t>Vážený</w:t>
      </w:r>
      <w:bookmarkStart w:id="0" w:name="_GoBack"/>
      <w:bookmarkEnd w:id="0"/>
      <w:r>
        <w:t xml:space="preserve"> pane starosto,</w:t>
      </w:r>
      <w:r>
        <w:br/>
        <w:t xml:space="preserve"> </w:t>
      </w:r>
      <w:r>
        <w:br/>
      </w:r>
      <w:r>
        <w:t>obracím se na Vás jako na vedoucího představitele MČ Praha 5 ve věci vypořádání námitky Stavebního úřadu k zajištění požární vody.</w:t>
      </w:r>
      <w:r>
        <w:br/>
      </w:r>
    </w:p>
    <w:p w:rsidR="00934DCF" w:rsidRDefault="002F72B7">
      <w:r>
        <w:t xml:space="preserve">Stavební úřad vydal pod č. j. MC05 16625/2017 rozhodnutí o umístění stavby “BARRANDOV KASKÁDY - 1. etapa - objekty F, G, H, </w:t>
      </w:r>
      <w:r>
        <w:t>I” s vypořádanými námitkami, mezi kterými je uvedena námitka č. 7d “Není zaručena kontinuální dodávka požární vody”:</w:t>
      </w:r>
      <w:r>
        <w:br/>
        <w:t xml:space="preserve">“V doloženém vyjádření Pražských vodovodů a kanalizací je uvedeno, že Pražské vodovody a kanalizace nezaručují kontinuální dodávku požární </w:t>
      </w:r>
      <w:r>
        <w:t>vody. To však není řešeno ani v projektu, ani ve vyjádření Hasičského záchranného sboru. Vzhledem k navrhované výškové budově požadujeme doplnit jak projekt žadatele, tak vyjádření Hasičského záchranného sboru.”</w:t>
      </w:r>
    </w:p>
    <w:p w:rsidR="00934DCF" w:rsidRDefault="00934DCF"/>
    <w:p w:rsidR="00934DCF" w:rsidRDefault="002F72B7">
      <w:r>
        <w:t>Stavební úřad námitku vypořádal takto:</w:t>
      </w:r>
      <w:r>
        <w:br/>
        <w:t>“Pro</w:t>
      </w:r>
      <w:r>
        <w:t xml:space="preserve">blematika zajištění požární vody je předmětem ochrany orgánu požárního dozoru, který vydal k záměru kladné závazné Stanovisko dne 29. 6. 2016. Stavební úřad jeho závěr nezpochybňuje, požárně bezpečnostní řešení je zpracováno v souladu s právními předpisy. </w:t>
      </w:r>
      <w:r>
        <w:t>Pražské vodovody a kanalizace, a. s. ve svém vyjádření sdělují, že nejsou schopni zajistit dodávku požární vody v případě havárie veřejného vodovodu, což je skutečnost, kterou nelze zpochybnit, ale zároveň nelze požadovat zajištění zásobování vodou z další</w:t>
      </w:r>
      <w:r>
        <w:t>ch zdrojů a hledat variantní řešení. Havárie vody je stav, který nastává náhle a většinou je neprodleně vyřešen. Územní rozhodnutí však neřeší stav území v případě havárie vodovodních řadů, ale řeší území za řádného fungování dopravní a technické infrastru</w:t>
      </w:r>
      <w:r>
        <w:t>ktury.”</w:t>
      </w:r>
    </w:p>
    <w:p w:rsidR="00934DCF" w:rsidRDefault="00934DCF"/>
    <w:p w:rsidR="00934DCF" w:rsidRDefault="002F72B7">
      <w:r>
        <w:t xml:space="preserve">Při posuzování žádosti o územní rozhodnutí musí Stavební úřad zkoumat zajištění bezpečného provozování budovy za všech okolností, a to i v případě havárie veřejného vodovodu. Vypořádání námitky je proto nedostatečné. Stanoviska Pražských vodovodů </w:t>
      </w:r>
      <w:r>
        <w:t>a kanalizací a Hasičského záchranného sboru vznikala souběžně a není zřejmé, zda byla stavebním úřadem koordinována.</w:t>
      </w:r>
    </w:p>
    <w:p w:rsidR="00934DCF" w:rsidRDefault="00934DCF"/>
    <w:p w:rsidR="00934DCF" w:rsidRDefault="002F72B7">
      <w:r>
        <w:rPr>
          <w:b/>
        </w:rPr>
        <w:t>Ptám se Vás, pane starosto:</w:t>
      </w:r>
    </w:p>
    <w:p w:rsidR="00934DCF" w:rsidRDefault="002F72B7">
      <w:pPr>
        <w:numPr>
          <w:ilvl w:val="0"/>
          <w:numId w:val="1"/>
        </w:numPr>
        <w:ind w:hanging="360"/>
        <w:contextualSpacing/>
      </w:pPr>
      <w:r>
        <w:t>Uložil stavební úřad investorovi, aby zajistil řešení nutné pro požární bezpečnost stavby i s ohledem na vyjád</w:t>
      </w:r>
      <w:r>
        <w:t>ření Pražských vodovodů a kanalizací?</w:t>
      </w:r>
    </w:p>
    <w:p w:rsidR="00934DCF" w:rsidRDefault="002F72B7">
      <w:pPr>
        <w:numPr>
          <w:ilvl w:val="0"/>
          <w:numId w:val="1"/>
        </w:numPr>
        <w:ind w:hanging="360"/>
        <w:contextualSpacing/>
      </w:pPr>
      <w:r>
        <w:t>Věděl hasičský záchranný sbor o vyjádření Pražských vodovodů a kanalizací?</w:t>
      </w:r>
    </w:p>
    <w:p w:rsidR="00934DCF" w:rsidRDefault="00934DCF"/>
    <w:p w:rsidR="00934DCF" w:rsidRDefault="00934DCF"/>
    <w:p w:rsidR="00934DCF" w:rsidRDefault="002F72B7">
      <w:r>
        <w:t>Předem děkuji za písemnou odpověď.</w:t>
      </w:r>
    </w:p>
    <w:p w:rsidR="00934DCF" w:rsidRDefault="002F72B7">
      <w:r>
        <w:t>Mgr. Martina Pokorná</w:t>
      </w:r>
    </w:p>
    <w:p w:rsidR="00934DCF" w:rsidRDefault="002F72B7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20. 6. 2017</w:t>
      </w:r>
    </w:p>
    <w:sectPr w:rsidR="00934DCF">
      <w:pgSz w:w="11906" w:h="16838"/>
      <w:pgMar w:top="1133" w:right="1417" w:bottom="1133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64167"/>
    <w:multiLevelType w:val="multilevel"/>
    <w:tmpl w:val="785266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934DCF"/>
    <w:rsid w:val="002F72B7"/>
    <w:rsid w:val="0093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17D92-FCE7-43CE-8FAD-10D24986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Pokorna</cp:lastModifiedBy>
  <cp:revision>2</cp:revision>
  <dcterms:created xsi:type="dcterms:W3CDTF">2017-06-20T17:56:00Z</dcterms:created>
  <dcterms:modified xsi:type="dcterms:W3CDTF">2017-06-20T17:56:00Z</dcterms:modified>
</cp:coreProperties>
</file>