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6C" w:rsidRDefault="003B7A6C" w:rsidP="009E04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04AE" w:rsidRDefault="009E04AE" w:rsidP="009E04AE">
      <w:pPr>
        <w:spacing w:after="0" w:line="240" w:lineRule="auto"/>
        <w:jc w:val="center"/>
        <w:rPr>
          <w:rFonts w:ascii="Times New Roman" w:hAnsi="Times New Roman"/>
          <w:b/>
        </w:rPr>
      </w:pPr>
      <w:r w:rsidRPr="009E04AE">
        <w:rPr>
          <w:rFonts w:ascii="Times New Roman" w:hAnsi="Times New Roman"/>
          <w:b/>
        </w:rPr>
        <w:t>OZNÁMENÍ O VYHLÁŠENÍ VÝBĚROVÉHO ŘÍZENÍ</w:t>
      </w:r>
    </w:p>
    <w:p w:rsidR="008D17B8" w:rsidRPr="009E04AE" w:rsidRDefault="008D17B8" w:rsidP="009E04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 xml:space="preserve">Tajemnice Úřadu Městské části Praha – Zbraslav v souladu s ustanovením § 7 zákona č. 312/2002 Sb., o úřednících územních samosprávných celků a o změně některých zákonů, v platném znění, vyhlašuje dne </w:t>
      </w:r>
      <w:r w:rsidR="008D17B8">
        <w:rPr>
          <w:rFonts w:ascii="Times New Roman" w:hAnsi="Times New Roman"/>
        </w:rPr>
        <w:t>18.07</w:t>
      </w:r>
      <w:r w:rsidR="00373E17">
        <w:rPr>
          <w:rFonts w:ascii="Times New Roman" w:hAnsi="Times New Roman"/>
        </w:rPr>
        <w:t>.2016</w:t>
      </w:r>
      <w:r w:rsidR="00373E17" w:rsidRPr="009E04AE">
        <w:rPr>
          <w:rFonts w:ascii="Times New Roman" w:hAnsi="Times New Roman"/>
        </w:rPr>
        <w:t xml:space="preserve"> </w:t>
      </w:r>
      <w:r w:rsidRPr="009E04AE">
        <w:rPr>
          <w:rFonts w:ascii="Times New Roman" w:hAnsi="Times New Roman"/>
        </w:rPr>
        <w:t>výběrové řízení na obsazení pracovního místa: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E04AE" w:rsidRDefault="00965D9E" w:rsidP="00965D9E">
      <w:pPr>
        <w:spacing w:after="0" w:line="240" w:lineRule="auto"/>
        <w:jc w:val="center"/>
        <w:rPr>
          <w:rFonts w:ascii="Times New Roman" w:hAnsi="Times New Roman"/>
          <w:b/>
        </w:rPr>
      </w:pPr>
      <w:r w:rsidRPr="00965D9E">
        <w:rPr>
          <w:rFonts w:ascii="Times New Roman" w:hAnsi="Times New Roman"/>
          <w:b/>
        </w:rPr>
        <w:t>sociální pracovník</w:t>
      </w:r>
      <w:r w:rsidR="00B01423">
        <w:rPr>
          <w:rFonts w:ascii="Times New Roman" w:hAnsi="Times New Roman"/>
          <w:b/>
        </w:rPr>
        <w:t>/sociální pracovnice</w:t>
      </w:r>
      <w:r w:rsidRPr="00965D9E">
        <w:rPr>
          <w:rFonts w:ascii="Times New Roman" w:hAnsi="Times New Roman"/>
          <w:b/>
        </w:rPr>
        <w:t xml:space="preserve"> - referent Odboru správních věcí</w:t>
      </w:r>
    </w:p>
    <w:p w:rsidR="003B7A6C" w:rsidRDefault="003B7A6C" w:rsidP="00965D9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65D9E" w:rsidRPr="009E04AE" w:rsidRDefault="00965D9E" w:rsidP="00965D9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679"/>
        <w:gridCol w:w="253"/>
        <w:gridCol w:w="5564"/>
      </w:tblGrid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 w:val="restart"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 xml:space="preserve">Druh – náplň práce: </w:t>
            </w: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Pr="0033429C" w:rsidRDefault="008D17B8" w:rsidP="008D17B8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>Koordinace sociální práce v lokalitě MČ Praha-Zbraslav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Default="008D17B8" w:rsidP="008D17B8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>Sociální poradenství a projekty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Default="008D17B8" w:rsidP="008D17B8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>Sociální práce s klientem – poskytování sociálně právního poradenství klientům regionu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Pr="0033429C" w:rsidRDefault="008D17B8" w:rsidP="008D17B8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 xml:space="preserve">Spolupráce na tvorbě metodiky a koncepcí 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Pr="0033429C" w:rsidRDefault="008D17B8" w:rsidP="008D17B8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 xml:space="preserve">Řídí činnost pracovníků pečovatelské služby 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Pr="0033429C" w:rsidRDefault="008D17B8" w:rsidP="008D17B8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 xml:space="preserve">Koordinuje činnost poskytovatelů v rámci plánování sociálních služeb 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Pr="0033429C" w:rsidRDefault="008D17B8" w:rsidP="008D17B8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>Zabezpečuje kvalitu poskytovaných služeb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Pr="0033429C" w:rsidRDefault="008D17B8" w:rsidP="008D17B8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>Spolupracuje s návaznými službami a institucemi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Pr="0033429C" w:rsidRDefault="008D17B8" w:rsidP="008D17B8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>Kontroluje a hodnotí kvalitu a efektivitu práce týmu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Pr="0033429C" w:rsidRDefault="008D17B8" w:rsidP="008D17B8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>apod.</w:t>
            </w:r>
          </w:p>
        </w:tc>
      </w:tr>
      <w:tr w:rsidR="009E04AE" w:rsidRPr="009E04AE" w:rsidTr="008D17B8">
        <w:trPr>
          <w:trHeight w:val="624"/>
        </w:trPr>
        <w:tc>
          <w:tcPr>
            <w:tcW w:w="3508" w:type="dxa"/>
            <w:gridSpan w:val="3"/>
          </w:tcPr>
          <w:p w:rsidR="009E04AE" w:rsidRPr="009E04AE" w:rsidRDefault="009E04AE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Místo výkonu práce:</w:t>
            </w:r>
          </w:p>
        </w:tc>
        <w:tc>
          <w:tcPr>
            <w:tcW w:w="5564" w:type="dxa"/>
          </w:tcPr>
          <w:p w:rsidR="00895858" w:rsidRPr="009E04AE" w:rsidRDefault="009E04AE" w:rsidP="00B0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Úřad městské části Praha – Zbraslav, Zbraslavské náměstí 464, 156 00 Praha </w:t>
            </w:r>
            <w:r w:rsidR="00895858">
              <w:rPr>
                <w:rFonts w:ascii="Times New Roman" w:hAnsi="Times New Roman"/>
              </w:rPr>
              <w:t>–</w:t>
            </w:r>
            <w:r w:rsidRPr="009E04AE">
              <w:rPr>
                <w:rFonts w:ascii="Times New Roman" w:hAnsi="Times New Roman"/>
              </w:rPr>
              <w:t xml:space="preserve"> Zbraslav</w:t>
            </w:r>
          </w:p>
        </w:tc>
      </w:tr>
      <w:tr w:rsidR="009E04AE" w:rsidRPr="009E04AE" w:rsidTr="008D17B8">
        <w:tc>
          <w:tcPr>
            <w:tcW w:w="3508" w:type="dxa"/>
            <w:gridSpan w:val="3"/>
          </w:tcPr>
          <w:p w:rsidR="009E04AE" w:rsidRPr="009E04AE" w:rsidRDefault="009E04AE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Platové zařazení:</w:t>
            </w:r>
          </w:p>
        </w:tc>
        <w:tc>
          <w:tcPr>
            <w:tcW w:w="5564" w:type="dxa"/>
          </w:tcPr>
          <w:p w:rsidR="00895858" w:rsidRPr="009E04AE" w:rsidRDefault="009E04AE" w:rsidP="00B0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platová třida </w:t>
            </w:r>
            <w:r w:rsidR="00A90556">
              <w:rPr>
                <w:rFonts w:ascii="Times New Roman" w:hAnsi="Times New Roman"/>
              </w:rPr>
              <w:t>8</w:t>
            </w:r>
            <w:r w:rsidR="001B2B24">
              <w:rPr>
                <w:rFonts w:ascii="Times New Roman" w:hAnsi="Times New Roman"/>
              </w:rPr>
              <w:t xml:space="preserve"> - 10</w:t>
            </w:r>
            <w:r w:rsidRPr="009E04AE">
              <w:rPr>
                <w:rFonts w:ascii="Times New Roman" w:hAnsi="Times New Roman"/>
              </w:rPr>
              <w:t>. platová třída dle nařízení vlády č.</w:t>
            </w:r>
            <w:r w:rsidR="001B2B24">
              <w:rPr>
                <w:rFonts w:ascii="Times New Roman" w:hAnsi="Times New Roman"/>
              </w:rPr>
              <w:t> </w:t>
            </w:r>
            <w:r w:rsidRPr="009E04AE">
              <w:rPr>
                <w:rFonts w:ascii="Times New Roman" w:hAnsi="Times New Roman"/>
              </w:rPr>
              <w:t>564/2006 Sb., o platových poměrech zaměstnanců ve veřejných službách a správě, v platném znění.</w:t>
            </w:r>
          </w:p>
        </w:tc>
      </w:tr>
      <w:tr w:rsidR="009E04AE" w:rsidRPr="009E04AE" w:rsidTr="008D17B8">
        <w:trPr>
          <w:trHeight w:val="510"/>
        </w:trPr>
        <w:tc>
          <w:tcPr>
            <w:tcW w:w="3508" w:type="dxa"/>
            <w:gridSpan w:val="3"/>
            <w:vAlign w:val="center"/>
          </w:tcPr>
          <w:p w:rsidR="009E04AE" w:rsidRPr="009E04AE" w:rsidRDefault="009E04AE" w:rsidP="001B2B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Předpokládaný termín nástupu:</w:t>
            </w:r>
          </w:p>
        </w:tc>
        <w:tc>
          <w:tcPr>
            <w:tcW w:w="5564" w:type="dxa"/>
            <w:vAlign w:val="center"/>
          </w:tcPr>
          <w:p w:rsidR="009E04AE" w:rsidRPr="009E04AE" w:rsidRDefault="009E04AE" w:rsidP="00B01423">
            <w:pPr>
              <w:spacing w:after="0" w:line="240" w:lineRule="auto"/>
              <w:rPr>
                <w:rFonts w:ascii="Times New Roman" w:hAnsi="Times New Roman"/>
              </w:rPr>
            </w:pPr>
            <w:r w:rsidRPr="00895858">
              <w:rPr>
                <w:rFonts w:ascii="Times New Roman" w:hAnsi="Times New Roman"/>
                <w:b/>
              </w:rPr>
              <w:t xml:space="preserve">od </w:t>
            </w:r>
            <w:r w:rsidR="001B2B24" w:rsidRPr="00895858">
              <w:rPr>
                <w:rFonts w:ascii="Times New Roman" w:hAnsi="Times New Roman"/>
                <w:b/>
              </w:rPr>
              <w:t>01.</w:t>
            </w:r>
            <w:r w:rsidR="00B01423">
              <w:rPr>
                <w:rFonts w:ascii="Times New Roman" w:hAnsi="Times New Roman"/>
                <w:b/>
              </w:rPr>
              <w:t>10</w:t>
            </w:r>
            <w:r w:rsidR="001B2B24" w:rsidRPr="00895858">
              <w:rPr>
                <w:rFonts w:ascii="Times New Roman" w:hAnsi="Times New Roman"/>
                <w:b/>
              </w:rPr>
              <w:t>.</w:t>
            </w:r>
            <w:r w:rsidRPr="00895858">
              <w:rPr>
                <w:rFonts w:ascii="Times New Roman" w:hAnsi="Times New Roman"/>
                <w:b/>
              </w:rPr>
              <w:t>2016</w:t>
            </w:r>
            <w:r w:rsidRPr="009E04AE">
              <w:rPr>
                <w:rFonts w:ascii="Times New Roman" w:hAnsi="Times New Roman"/>
              </w:rPr>
              <w:t xml:space="preserve">, </w:t>
            </w:r>
            <w:r w:rsidRPr="00895858">
              <w:rPr>
                <w:rFonts w:ascii="Times New Roman" w:hAnsi="Times New Roman"/>
                <w:b/>
              </w:rPr>
              <w:t>popřípadě dohodou</w:t>
            </w:r>
          </w:p>
        </w:tc>
      </w:tr>
      <w:tr w:rsidR="009E04AE" w:rsidRPr="009E04AE" w:rsidTr="008D17B8">
        <w:tc>
          <w:tcPr>
            <w:tcW w:w="3508" w:type="dxa"/>
            <w:gridSpan w:val="3"/>
          </w:tcPr>
          <w:p w:rsidR="009E04AE" w:rsidRPr="009E04AE" w:rsidRDefault="009E04AE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Pracovní úvazek:</w:t>
            </w:r>
          </w:p>
        </w:tc>
        <w:tc>
          <w:tcPr>
            <w:tcW w:w="5564" w:type="dxa"/>
          </w:tcPr>
          <w:p w:rsidR="009E04AE" w:rsidRDefault="009E04AE" w:rsidP="008366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celý pracovní úvazek na dobu neurčitou se zkušební lhůtou 3 měsíce</w:t>
            </w:r>
            <w:r w:rsidR="00A90556">
              <w:rPr>
                <w:rFonts w:ascii="Times New Roman" w:hAnsi="Times New Roman"/>
              </w:rPr>
              <w:t xml:space="preserve"> s možností zkráceného pracovního úvazku</w:t>
            </w:r>
          </w:p>
          <w:p w:rsidR="00895858" w:rsidRPr="009E04AE" w:rsidRDefault="00895858" w:rsidP="008366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6610" w:rsidRPr="009E04AE" w:rsidTr="008D17B8">
        <w:trPr>
          <w:trHeight w:val="794"/>
        </w:trPr>
        <w:tc>
          <w:tcPr>
            <w:tcW w:w="9072" w:type="dxa"/>
            <w:gridSpan w:val="4"/>
            <w:vAlign w:val="center"/>
          </w:tcPr>
          <w:p w:rsidR="00836610" w:rsidRPr="009E04AE" w:rsidRDefault="00836610" w:rsidP="00A9055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</w:rPr>
              <w:t xml:space="preserve">Zákonné předpoklady pro vznik pracovního poměru úředníka stanoví § 4 zákona č. 312/2002 Sb., o úřednících územních samosprávných celků a o změně některých zákonů, v platném znění. </w:t>
            </w: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8D17B8" w:rsidRDefault="00754A28" w:rsidP="00754A28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Uchazeč podá písemnou přihlášku (jako samostatný dokument), která musí obsahovat tyto náležitosti:</w:t>
            </w:r>
          </w:p>
          <w:p w:rsidR="008D17B8" w:rsidRPr="009E04AE" w:rsidRDefault="008D17B8" w:rsidP="00754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4A28" w:rsidRPr="009E04AE" w:rsidTr="00754A2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754A28" w:rsidRDefault="00754A28" w:rsidP="00754A28">
            <w:pPr>
              <w:spacing w:after="0" w:line="240" w:lineRule="auto"/>
              <w:rPr>
                <w:rFonts w:ascii="Times New Roman" w:hAnsi="Times New Roman"/>
              </w:rPr>
            </w:pPr>
            <w:r w:rsidRPr="00754A28">
              <w:rPr>
                <w:rFonts w:ascii="Times New Roman" w:hAnsi="Times New Roman"/>
              </w:rPr>
              <w:t>jméno, příjmení a titul uchazeče,</w:t>
            </w:r>
          </w:p>
        </w:tc>
      </w:tr>
      <w:tr w:rsidR="00754A28" w:rsidRPr="009E04AE" w:rsidTr="00754A2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754A28" w:rsidRDefault="00754A28" w:rsidP="00754A28">
            <w:pPr>
              <w:spacing w:after="0" w:line="240" w:lineRule="auto"/>
              <w:rPr>
                <w:rFonts w:ascii="Times New Roman" w:hAnsi="Times New Roman"/>
              </w:rPr>
            </w:pPr>
            <w:r w:rsidRPr="00754A28">
              <w:rPr>
                <w:rFonts w:ascii="Times New Roman" w:hAnsi="Times New Roman"/>
              </w:rPr>
              <w:t>datum a místo narození uchazeče,</w:t>
            </w:r>
          </w:p>
        </w:tc>
      </w:tr>
      <w:tr w:rsidR="00754A28" w:rsidRPr="009E04AE" w:rsidTr="00754A2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754A28" w:rsidRDefault="00754A28" w:rsidP="00754A28">
            <w:pPr>
              <w:spacing w:after="0" w:line="240" w:lineRule="auto"/>
              <w:rPr>
                <w:rFonts w:ascii="Times New Roman" w:hAnsi="Times New Roman"/>
              </w:rPr>
            </w:pPr>
            <w:r w:rsidRPr="00754A28">
              <w:rPr>
                <w:rFonts w:ascii="Times New Roman" w:hAnsi="Times New Roman"/>
              </w:rPr>
              <w:t>státní příslušnost uchazeče,</w:t>
            </w:r>
          </w:p>
        </w:tc>
      </w:tr>
      <w:tr w:rsidR="00754A28" w:rsidRPr="009E04AE" w:rsidTr="00754A2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754A28" w:rsidRDefault="00754A28" w:rsidP="00754A28">
            <w:pPr>
              <w:spacing w:after="0" w:line="240" w:lineRule="auto"/>
              <w:rPr>
                <w:rFonts w:ascii="Times New Roman" w:hAnsi="Times New Roman"/>
              </w:rPr>
            </w:pPr>
            <w:r w:rsidRPr="00754A28">
              <w:rPr>
                <w:rFonts w:ascii="Times New Roman" w:hAnsi="Times New Roman"/>
              </w:rPr>
              <w:t>místo trvalého pobytu uchazeče,</w:t>
            </w:r>
          </w:p>
        </w:tc>
      </w:tr>
      <w:tr w:rsidR="00754A28" w:rsidRPr="009E04AE" w:rsidTr="00754A2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754A28" w:rsidRDefault="00754A28" w:rsidP="00754A28">
            <w:pPr>
              <w:spacing w:after="0" w:line="240" w:lineRule="auto"/>
              <w:rPr>
                <w:rFonts w:ascii="Times New Roman" w:hAnsi="Times New Roman"/>
              </w:rPr>
            </w:pPr>
            <w:r w:rsidRPr="00754A28">
              <w:rPr>
                <w:rFonts w:ascii="Times New Roman" w:hAnsi="Times New Roman"/>
              </w:rPr>
              <w:t>číslo občanského průkazu nebo číslo dokladu o povolení k pobytu, jde-li o cizího státního občana,</w:t>
            </w:r>
          </w:p>
        </w:tc>
      </w:tr>
      <w:tr w:rsidR="00754A28" w:rsidRPr="009E04AE" w:rsidTr="00754A2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754A28" w:rsidRDefault="00754A28" w:rsidP="00754A28">
            <w:pPr>
              <w:spacing w:after="0" w:line="240" w:lineRule="auto"/>
              <w:rPr>
                <w:rFonts w:ascii="Times New Roman" w:hAnsi="Times New Roman"/>
              </w:rPr>
            </w:pPr>
            <w:r w:rsidRPr="00754A28">
              <w:rPr>
                <w:rFonts w:ascii="Times New Roman" w:hAnsi="Times New Roman"/>
              </w:rPr>
              <w:t>datum a podpis uchazeče.</w:t>
            </w:r>
          </w:p>
        </w:tc>
      </w:tr>
      <w:tr w:rsidR="008D17B8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8D17B8" w:rsidRDefault="008D17B8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8D17B8" w:rsidRDefault="008D17B8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9E04AE" w:rsidRDefault="009E04AE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Další požadavky pro toto výběrové řízení jsou:</w:t>
            </w:r>
          </w:p>
          <w:p w:rsidR="00895858" w:rsidRPr="009E04AE" w:rsidRDefault="00895858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</w:tc>
      </w:tr>
      <w:tr w:rsidR="00BE3742" w:rsidRPr="009E04AE" w:rsidTr="008D17B8">
        <w:trPr>
          <w:trHeight w:val="397"/>
        </w:trPr>
        <w:tc>
          <w:tcPr>
            <w:tcW w:w="576" w:type="dxa"/>
          </w:tcPr>
          <w:p w:rsidR="00BE3742" w:rsidRPr="009E04AE" w:rsidRDefault="00BE3742" w:rsidP="00BA18B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</w:tcPr>
          <w:p w:rsidR="00BE3742" w:rsidRPr="001B2B24" w:rsidRDefault="008D17B8" w:rsidP="00BA18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17B8">
              <w:rPr>
                <w:rFonts w:ascii="Times New Roman" w:hAnsi="Times New Roman"/>
              </w:rPr>
              <w:t>Ukončené vyšší odborné popř. vysokoškolské vzdělání v bakalářském nebo magisterském studijním programu dle požadavků zákona číslo 108/2006 Sb. o sociálních službách</w:t>
            </w: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9E04AE" w:rsidRDefault="00A90556" w:rsidP="00A9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A90556">
              <w:rPr>
                <w:rFonts w:ascii="Times New Roman" w:hAnsi="Times New Roman"/>
              </w:rPr>
              <w:t>nalost standardů kvality sociálních služeb</w:t>
            </w:r>
          </w:p>
        </w:tc>
      </w:tr>
      <w:tr w:rsidR="001B2B24" w:rsidRPr="009E04AE" w:rsidTr="008D17B8">
        <w:trPr>
          <w:trHeight w:val="397"/>
        </w:trPr>
        <w:tc>
          <w:tcPr>
            <w:tcW w:w="576" w:type="dxa"/>
            <w:vAlign w:val="center"/>
          </w:tcPr>
          <w:p w:rsidR="001B2B24" w:rsidRPr="009E04AE" w:rsidRDefault="001B2B24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1B2B24" w:rsidRPr="009E04AE" w:rsidRDefault="00A90556" w:rsidP="00A9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556">
              <w:rPr>
                <w:rFonts w:ascii="Times New Roman" w:hAnsi="Times New Roman"/>
              </w:rPr>
              <w:t>zkušenosti s terénní prací</w:t>
            </w:r>
            <w:r>
              <w:rPr>
                <w:rFonts w:ascii="Times New Roman" w:hAnsi="Times New Roman"/>
              </w:rPr>
              <w:t xml:space="preserve"> </w:t>
            </w:r>
            <w:r w:rsidR="00836610">
              <w:rPr>
                <w:rFonts w:ascii="Times New Roman" w:hAnsi="Times New Roman"/>
              </w:rPr>
              <w:t>výhodou</w:t>
            </w:r>
          </w:p>
        </w:tc>
      </w:tr>
      <w:tr w:rsidR="00A90556" w:rsidRPr="009E04AE" w:rsidTr="008D17B8">
        <w:trPr>
          <w:trHeight w:val="397"/>
        </w:trPr>
        <w:tc>
          <w:tcPr>
            <w:tcW w:w="576" w:type="dxa"/>
            <w:vAlign w:val="center"/>
          </w:tcPr>
          <w:p w:rsidR="00A90556" w:rsidRPr="009E04AE" w:rsidRDefault="00A90556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A90556" w:rsidRPr="00A90556" w:rsidRDefault="00A90556" w:rsidP="00A9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556">
              <w:rPr>
                <w:rFonts w:ascii="Times New Roman" w:hAnsi="Times New Roman"/>
              </w:rPr>
              <w:t>zkušenosti s vedením domova s pečovatelskou službou</w:t>
            </w:r>
            <w:r>
              <w:rPr>
                <w:rFonts w:ascii="Times New Roman" w:hAnsi="Times New Roman"/>
              </w:rPr>
              <w:t xml:space="preserve"> výhodou</w:t>
            </w:r>
          </w:p>
        </w:tc>
      </w:tr>
      <w:tr w:rsidR="001B2B24" w:rsidRPr="009E04AE" w:rsidTr="008D17B8">
        <w:trPr>
          <w:trHeight w:val="397"/>
        </w:trPr>
        <w:tc>
          <w:tcPr>
            <w:tcW w:w="576" w:type="dxa"/>
            <w:vAlign w:val="center"/>
          </w:tcPr>
          <w:p w:rsidR="001B2B24" w:rsidRPr="009E04AE" w:rsidRDefault="001B2B24" w:rsidP="001B2B2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1B2B24" w:rsidRPr="00A90556" w:rsidRDefault="00A90556" w:rsidP="00A90556">
            <w:pPr>
              <w:tabs>
                <w:tab w:val="left" w:pos="0"/>
                <w:tab w:val="left" w:pos="6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556">
              <w:rPr>
                <w:rFonts w:ascii="Times New Roman" w:hAnsi="Times New Roman"/>
              </w:rPr>
              <w:t xml:space="preserve">zkušenosti z oblasti koordinace a řízení sociálních služeb (popř. komunitního plánování) </w:t>
            </w:r>
            <w:r>
              <w:rPr>
                <w:rFonts w:ascii="Times New Roman" w:hAnsi="Times New Roman"/>
              </w:rPr>
              <w:t>výhodou</w:t>
            </w: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9E04AE" w:rsidRDefault="009E04AE" w:rsidP="00A9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dobrá znalost práce na PC,</w:t>
            </w:r>
            <w:r w:rsidR="0061789B">
              <w:rPr>
                <w:rFonts w:ascii="Times New Roman" w:hAnsi="Times New Roman"/>
              </w:rPr>
              <w:t xml:space="preserve"> </w:t>
            </w:r>
          </w:p>
        </w:tc>
      </w:tr>
      <w:tr w:rsidR="00A90556" w:rsidRPr="009E04AE" w:rsidTr="008D17B8">
        <w:trPr>
          <w:trHeight w:val="397"/>
        </w:trPr>
        <w:tc>
          <w:tcPr>
            <w:tcW w:w="576" w:type="dxa"/>
            <w:vAlign w:val="center"/>
          </w:tcPr>
          <w:p w:rsidR="00A90556" w:rsidRPr="009E04AE" w:rsidRDefault="00A90556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A90556" w:rsidRPr="009E04AE" w:rsidRDefault="00A90556" w:rsidP="00A9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řidičský průkaz skupiny B výhodou</w:t>
            </w: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9E04AE" w:rsidRDefault="00836610" w:rsidP="00A9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komunikační schopnosti</w:t>
            </w:r>
            <w:r>
              <w:rPr>
                <w:rFonts w:ascii="Times New Roman" w:hAnsi="Times New Roman"/>
              </w:rPr>
              <w:t xml:space="preserve">, </w:t>
            </w:r>
            <w:r w:rsidRPr="003E50DF">
              <w:rPr>
                <w:rFonts w:ascii="Times New Roman" w:hAnsi="Times New Roman"/>
              </w:rPr>
              <w:t>zodpovědnost, samostatnost, flexibilita, analytické myšlení</w:t>
            </w: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8D17B8" w:rsidRDefault="008D17B8" w:rsidP="00B01423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754A28" w:rsidRDefault="00754A28" w:rsidP="00754A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Úředníkem se může stát fyzická osoba</w:t>
            </w:r>
            <w:r>
              <w:rPr>
                <w:rFonts w:ascii="Times New Roman" w:hAnsi="Times New Roman"/>
                <w:b/>
              </w:rPr>
              <w:t>,</w:t>
            </w:r>
            <w:r w:rsidRPr="009E04AE">
              <w:rPr>
                <w:rFonts w:ascii="Times New Roman" w:hAnsi="Times New Roman"/>
                <w:b/>
              </w:rPr>
              <w:t xml:space="preserve"> která:</w:t>
            </w:r>
          </w:p>
          <w:p w:rsidR="008D17B8" w:rsidRPr="009E04AE" w:rsidRDefault="008D17B8" w:rsidP="00754A28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</w:tc>
      </w:tr>
      <w:tr w:rsidR="00754A28" w:rsidRPr="009E04AE" w:rsidTr="008D17B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9E04AE" w:rsidRDefault="00754A28" w:rsidP="00754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je státním občanem České republiky, popřípadě fyzická osoba, která je cizím státním občanem a má v České republice trvalý pobyt,</w:t>
            </w:r>
          </w:p>
        </w:tc>
      </w:tr>
      <w:tr w:rsidR="00754A28" w:rsidRPr="009E04AE" w:rsidTr="008D17B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9E04AE" w:rsidRDefault="00754A28" w:rsidP="00754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dosáhla věku 18 let,</w:t>
            </w:r>
          </w:p>
        </w:tc>
      </w:tr>
      <w:tr w:rsidR="00754A28" w:rsidRPr="009E04AE" w:rsidTr="008D17B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9E04AE" w:rsidRDefault="00754A28" w:rsidP="00754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je způsobilá k právním úkonům,</w:t>
            </w:r>
          </w:p>
        </w:tc>
      </w:tr>
      <w:tr w:rsidR="00754A28" w:rsidRPr="009E04AE" w:rsidTr="008D17B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9E04AE" w:rsidRDefault="00754A28" w:rsidP="00754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je bezúhonná ve smyslu ustanovení § 4 odst. 2 zákona o úřednících,</w:t>
            </w:r>
          </w:p>
        </w:tc>
      </w:tr>
      <w:tr w:rsidR="00754A28" w:rsidRPr="009E04AE" w:rsidTr="008D17B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9E04AE" w:rsidRDefault="00D869A2" w:rsidP="00754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ovládá jednací jazyk</w:t>
            </w: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D869A2" w:rsidRDefault="009E04AE" w:rsidP="00D869A2">
            <w:pPr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D869A2" w:rsidRDefault="009E04AE" w:rsidP="00D869A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8D17B8" w:rsidRDefault="008D17B8" w:rsidP="00B01423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895858" w:rsidRDefault="009E04AE" w:rsidP="00B01423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K přihlášce připojí uchazeč tyto doklady:</w:t>
            </w:r>
          </w:p>
          <w:p w:rsidR="008D17B8" w:rsidRPr="009E04AE" w:rsidRDefault="008D17B8" w:rsidP="00B01423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profesní životopis, ve kterém se uvedou údaje o dosavadních zaměstnáních a o odborných znalostech a dovednostech</w:t>
            </w: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výpis z evidence Rejstříku trestů ne starší než 3 měsíce; </w:t>
            </w: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ověřenou kopii dokladu o nejvyšším dosaženém vzdělání,</w:t>
            </w: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8D17B8" w:rsidRDefault="008D17B8" w:rsidP="00B01423">
            <w:pPr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b/>
              </w:rPr>
            </w:pPr>
          </w:p>
          <w:p w:rsidR="00895858" w:rsidRDefault="009E04AE" w:rsidP="00B01423">
            <w:pPr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b/>
              </w:rPr>
            </w:pPr>
            <w:r w:rsidRPr="001B2B24">
              <w:rPr>
                <w:rFonts w:ascii="Times New Roman" w:hAnsi="Times New Roman"/>
                <w:b/>
              </w:rPr>
              <w:t>V případě občanů narozených před 1. prosincem 1971 dále:</w:t>
            </w:r>
          </w:p>
          <w:p w:rsidR="008D17B8" w:rsidRPr="001B2B24" w:rsidRDefault="008D17B8" w:rsidP="00B01423">
            <w:pPr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b/>
              </w:rPr>
            </w:pP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čestné prohlášení ve smyslu § 4 odst. 3 zákona č. 451/1991 Sb., </w:t>
            </w: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ověřenou kopii osvědčení ve smyslu ustanovení § 4 odst. 1 zákona č. 451/1991 Sb.</w:t>
            </w:r>
          </w:p>
        </w:tc>
      </w:tr>
      <w:tr w:rsidR="00BA18BD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8D17B8" w:rsidRDefault="008D17B8" w:rsidP="0089585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BA18BD" w:rsidRDefault="00895858" w:rsidP="0089585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5858">
              <w:rPr>
                <w:rFonts w:ascii="Times New Roman" w:hAnsi="Times New Roman"/>
                <w:b/>
              </w:rPr>
              <w:t>Zaměstnavatel nabízí:</w:t>
            </w:r>
          </w:p>
          <w:p w:rsidR="008D17B8" w:rsidRPr="00895858" w:rsidRDefault="008D17B8" w:rsidP="0089585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A18BD" w:rsidRPr="009E04AE" w:rsidTr="008D17B8">
        <w:trPr>
          <w:trHeight w:val="397"/>
        </w:trPr>
        <w:tc>
          <w:tcPr>
            <w:tcW w:w="576" w:type="dxa"/>
            <w:vAlign w:val="center"/>
          </w:tcPr>
          <w:p w:rsidR="00BA18BD" w:rsidRPr="009E04AE" w:rsidRDefault="00BA18BD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BA18BD" w:rsidRPr="009E04AE" w:rsidRDefault="00895858" w:rsidP="00895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osobní finanční ohodnocení v rámci platové třídy </w:t>
            </w:r>
          </w:p>
        </w:tc>
      </w:tr>
      <w:tr w:rsidR="00BA18BD" w:rsidRPr="009E04AE" w:rsidTr="008D17B8">
        <w:trPr>
          <w:trHeight w:val="397"/>
        </w:trPr>
        <w:tc>
          <w:tcPr>
            <w:tcW w:w="576" w:type="dxa"/>
            <w:vAlign w:val="center"/>
          </w:tcPr>
          <w:p w:rsidR="00BA18BD" w:rsidRPr="009E04AE" w:rsidRDefault="00BA18BD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BA18BD" w:rsidRPr="009E04AE" w:rsidRDefault="00895858" w:rsidP="00895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akreditovaná odborná školení</w:t>
            </w:r>
          </w:p>
        </w:tc>
      </w:tr>
      <w:tr w:rsidR="00BA18BD" w:rsidRPr="009E04AE" w:rsidTr="008D17B8">
        <w:trPr>
          <w:trHeight w:val="397"/>
        </w:trPr>
        <w:tc>
          <w:tcPr>
            <w:tcW w:w="576" w:type="dxa"/>
            <w:vAlign w:val="center"/>
          </w:tcPr>
          <w:p w:rsidR="00BA18BD" w:rsidRPr="009E04AE" w:rsidRDefault="00BA18BD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BA18BD" w:rsidRPr="009E04AE" w:rsidRDefault="00895858" w:rsidP="00895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zaměstnanecké benefity</w:t>
            </w: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3B7A6C" w:rsidRDefault="003B7A6C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3B7A6C" w:rsidRDefault="003B7A6C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D869A2" w:rsidRDefault="00D869A2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3B7A6C" w:rsidRDefault="003B7A6C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9E04AE" w:rsidRPr="009E04AE" w:rsidRDefault="009E04AE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lastRenderedPageBreak/>
              <w:t>Lhůta, způsob a místo doručení přihlášek:</w:t>
            </w: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836610" w:rsidRDefault="00836610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Přihlášku s přílohami včetně telefonického kontaktu doručte buď osobně do podatelny Úřadu městské části Praha - Zbraslav, Zbraslavské náměstí 464, 156 00 Praha – Zbraslav, nebo poštou na adresu: Úřad městské části Praha - Zbraslav, Zbraslavské náměstí 464, 156 00 Praha – Zbraslav, v zalepené obálce, označené slovy</w:t>
            </w:r>
            <w:r w:rsidR="00573663">
              <w:rPr>
                <w:rFonts w:ascii="Times New Roman" w:hAnsi="Times New Roman"/>
              </w:rPr>
              <w:t>.</w:t>
            </w:r>
            <w:r w:rsidRPr="009E04AE">
              <w:rPr>
                <w:rFonts w:ascii="Times New Roman" w:hAnsi="Times New Roman"/>
              </w:rPr>
              <w:t xml:space="preserve"> </w:t>
            </w:r>
          </w:p>
          <w:p w:rsidR="00573663" w:rsidRPr="009E04AE" w:rsidRDefault="00573663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573663" w:rsidRDefault="00573663" w:rsidP="001B2B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3663" w:rsidRDefault="00573663" w:rsidP="001B2B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E04AE" w:rsidRPr="009E04AE" w:rsidRDefault="009E04AE" w:rsidP="00D869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 xml:space="preserve">„VŘ – </w:t>
            </w:r>
            <w:r w:rsidR="00D869A2">
              <w:rPr>
                <w:rFonts w:ascii="Times New Roman" w:hAnsi="Times New Roman"/>
                <w:b/>
              </w:rPr>
              <w:t>sociální práce</w:t>
            </w:r>
            <w:r w:rsidRPr="009E04AE">
              <w:rPr>
                <w:rFonts w:ascii="Times New Roman" w:hAnsi="Times New Roman"/>
                <w:b/>
              </w:rPr>
              <w:t>“</w:t>
            </w: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nejpozději do:</w:t>
            </w: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9E04AE" w:rsidRPr="009E04AE" w:rsidRDefault="00874535" w:rsidP="00874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869A2">
              <w:rPr>
                <w:rFonts w:ascii="Times New Roman" w:hAnsi="Times New Roman"/>
                <w:b/>
              </w:rPr>
              <w:t>0.</w:t>
            </w:r>
            <w:r>
              <w:rPr>
                <w:rFonts w:ascii="Times New Roman" w:hAnsi="Times New Roman"/>
                <w:b/>
              </w:rPr>
              <w:t>8</w:t>
            </w:r>
            <w:r w:rsidR="00D869A2">
              <w:rPr>
                <w:rFonts w:ascii="Times New Roman" w:hAnsi="Times New Roman"/>
                <w:b/>
              </w:rPr>
              <w:t>.</w:t>
            </w:r>
            <w:r w:rsidR="009E04AE" w:rsidRPr="009E04AE">
              <w:rPr>
                <w:rFonts w:ascii="Times New Roman" w:hAnsi="Times New Roman"/>
                <w:b/>
              </w:rPr>
              <w:t>2016 do 13:00 hodin</w:t>
            </w:r>
          </w:p>
        </w:tc>
      </w:tr>
    </w:tbl>
    <w:p w:rsidR="009E04AE" w:rsidRDefault="009E04AE" w:rsidP="009E04AE">
      <w:pPr>
        <w:spacing w:after="0" w:line="240" w:lineRule="auto"/>
        <w:ind w:left="60"/>
        <w:jc w:val="both"/>
        <w:rPr>
          <w:rFonts w:ascii="Times New Roman" w:hAnsi="Times New Roman"/>
        </w:rPr>
      </w:pPr>
    </w:p>
    <w:p w:rsidR="00895858" w:rsidRDefault="00895858" w:rsidP="009E04AE">
      <w:pPr>
        <w:spacing w:after="0" w:line="240" w:lineRule="auto"/>
        <w:ind w:left="60"/>
        <w:jc w:val="both"/>
        <w:rPr>
          <w:rFonts w:ascii="Times New Roman" w:hAnsi="Times New Roman"/>
        </w:rPr>
      </w:pPr>
    </w:p>
    <w:p w:rsidR="00895858" w:rsidRDefault="00895858" w:rsidP="009E04AE">
      <w:pPr>
        <w:spacing w:after="0" w:line="240" w:lineRule="auto"/>
        <w:ind w:left="60"/>
        <w:jc w:val="both"/>
        <w:rPr>
          <w:rFonts w:ascii="Times New Roman" w:hAnsi="Times New Roman"/>
        </w:rPr>
      </w:pPr>
    </w:p>
    <w:p w:rsidR="00895858" w:rsidRPr="009E04AE" w:rsidRDefault="00895858" w:rsidP="009E04AE">
      <w:pPr>
        <w:spacing w:after="0" w:line="240" w:lineRule="auto"/>
        <w:ind w:left="60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Praha – Zbraslav dne:</w:t>
      </w:r>
      <w:r w:rsidRPr="009E04AE">
        <w:rPr>
          <w:rFonts w:ascii="Times New Roman" w:hAnsi="Times New Roman"/>
        </w:rPr>
        <w:tab/>
      </w:r>
      <w:r w:rsidR="008D17B8">
        <w:rPr>
          <w:rFonts w:ascii="Times New Roman" w:hAnsi="Times New Roman"/>
        </w:rPr>
        <w:t>1</w:t>
      </w:r>
      <w:r w:rsidR="00D869A2">
        <w:rPr>
          <w:rFonts w:ascii="Times New Roman" w:hAnsi="Times New Roman"/>
        </w:rPr>
        <w:t>9</w:t>
      </w:r>
      <w:r w:rsidR="008D17B8">
        <w:rPr>
          <w:rFonts w:ascii="Times New Roman" w:hAnsi="Times New Roman"/>
        </w:rPr>
        <w:t>.7.</w:t>
      </w:r>
      <w:r w:rsidR="001B2B24">
        <w:rPr>
          <w:rFonts w:ascii="Times New Roman" w:hAnsi="Times New Roman"/>
        </w:rPr>
        <w:t>2016</w:t>
      </w:r>
      <w:r w:rsidRPr="009E04AE">
        <w:rPr>
          <w:rFonts w:ascii="Times New Roman" w:hAnsi="Times New Roman"/>
        </w:rPr>
        <w:t xml:space="preserve"> 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373E17" w:rsidRDefault="00373E17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8D17B8" w:rsidRDefault="008D17B8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8D17B8" w:rsidRDefault="008D17B8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8D17B8" w:rsidRDefault="008D17B8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373E17" w:rsidRPr="009E04AE" w:rsidRDefault="00373E17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____________________________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 xml:space="preserve">Mgr. Hana Haubertová 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tajemnice Úřadu městské části Praha - Zbraslav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D869A2" w:rsidRDefault="00D869A2" w:rsidP="00373E17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D869A2" w:rsidSect="00BD42C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93" w:rsidRDefault="004E7993" w:rsidP="00394AB2">
      <w:pPr>
        <w:spacing w:after="0" w:line="240" w:lineRule="auto"/>
      </w:pPr>
      <w:r>
        <w:separator/>
      </w:r>
    </w:p>
  </w:endnote>
  <w:endnote w:type="continuationSeparator" w:id="0">
    <w:p w:rsidR="004E7993" w:rsidRDefault="004E7993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98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0B449B">
      <w:rPr>
        <w:rFonts w:ascii="Times New Roman" w:hAnsi="Times New Roman"/>
        <w:b/>
        <w:color w:val="17365D"/>
        <w:sz w:val="20"/>
        <w:szCs w:val="20"/>
      </w:rPr>
      <w:t>DS</w:t>
    </w:r>
    <w:r w:rsidRPr="000B449B">
      <w:rPr>
        <w:rFonts w:ascii="Times New Roman" w:hAnsi="Times New Roman"/>
        <w:b/>
        <w:color w:val="17365D"/>
        <w:sz w:val="20"/>
        <w:szCs w:val="20"/>
      </w:rPr>
      <w:t>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0B449B">
      <w:rPr>
        <w:rFonts w:ascii="Times New Roman" w:hAnsi="Times New Roman"/>
        <w:b/>
        <w:color w:val="17365D"/>
        <w:sz w:val="20"/>
        <w:szCs w:val="20"/>
      </w:rPr>
      <w:tab/>
      <w:t xml:space="preserve">9021-2000865329/0800 </w:t>
    </w:r>
  </w:p>
  <w:p w:rsidR="00394AB2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> </w:t>
    </w:r>
    <w:r w:rsidRPr="000B449B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>DIČ: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Pr="000B449B" w:rsidRDefault="00BD42CD" w:rsidP="00394AB2">
    <w:pPr>
      <w:spacing w:after="0" w:line="240" w:lineRule="auto"/>
      <w:rPr>
        <w:b/>
        <w:color w:val="17365D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50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50"/>
    </w:tblGrid>
    <w:tr w:rsidR="00832B3F" w:rsidTr="00832B3F">
      <w:trPr>
        <w:trHeight w:val="720"/>
      </w:trPr>
      <w:tc>
        <w:tcPr>
          <w:tcW w:w="12050" w:type="dxa"/>
          <w:tcBorders>
            <w:left w:val="nil"/>
            <w:bottom w:val="nil"/>
          </w:tcBorders>
        </w:tcPr>
        <w:p w:rsidR="00832B3F" w:rsidRPr="000B449B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16"/>
              <w:szCs w:val="16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002 41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 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 xml:space="preserve">857 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Bankovní spojení: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19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-2000865329/0800</w:t>
          </w: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DIČ: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CZ00241857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IDDS: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zcmap6w</w:t>
          </w:r>
        </w:p>
      </w:tc>
    </w:tr>
  </w:tbl>
  <w:p w:rsidR="00BD42CD" w:rsidRDefault="00BD42CD" w:rsidP="00312B0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93" w:rsidRDefault="004E7993" w:rsidP="00394AB2">
      <w:pPr>
        <w:spacing w:after="0" w:line="240" w:lineRule="auto"/>
      </w:pPr>
      <w:r>
        <w:separator/>
      </w:r>
    </w:p>
  </w:footnote>
  <w:footnote w:type="continuationSeparator" w:id="0">
    <w:p w:rsidR="004E7993" w:rsidRDefault="004E7993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50" w:type="dxa"/>
      <w:tblInd w:w="-1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394"/>
      <w:gridCol w:w="5812"/>
    </w:tblGrid>
    <w:tr w:rsidR="00832B3F" w:rsidRPr="000B449B" w:rsidTr="00832B3F">
      <w:trPr>
        <w:trHeight w:val="283"/>
      </w:trPr>
      <w:tc>
        <w:tcPr>
          <w:tcW w:w="1844" w:type="dxa"/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  <w:p w:rsidR="00832B3F" w:rsidRPr="000B449B" w:rsidRDefault="00832B3F" w:rsidP="00832B3F">
          <w:pPr>
            <w:spacing w:after="0" w:line="240" w:lineRule="auto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  <w:tc>
        <w:tcPr>
          <w:tcW w:w="4394" w:type="dxa"/>
          <w:tcBorders>
            <w:left w:val="nil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0B449B"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 – Zbraslav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 xml:space="preserve">156 00 Praha – Zbraslav </w:t>
          </w:r>
        </w:p>
      </w:tc>
      <w:tc>
        <w:tcPr>
          <w:tcW w:w="5812" w:type="dxa"/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  <w:tr w:rsidR="00832B3F" w:rsidRPr="000B449B" w:rsidTr="00832B3F">
      <w:trPr>
        <w:trHeight w:val="28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bottom w:val="single" w:sz="4" w:space="0" w:color="auto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</w:tr>
  </w:tbl>
  <w:p w:rsidR="00BD42CD" w:rsidRDefault="00B278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9388EC2" wp14:editId="49C97308">
          <wp:simplePos x="0" y="0"/>
          <wp:positionH relativeFrom="column">
            <wp:posOffset>-145415</wp:posOffset>
          </wp:positionH>
          <wp:positionV relativeFrom="paragraph">
            <wp:posOffset>-680085</wp:posOffset>
          </wp:positionV>
          <wp:extent cx="431800" cy="476250"/>
          <wp:effectExtent l="0" t="0" r="6350" b="0"/>
          <wp:wrapNone/>
          <wp:docPr id="1" name="obrázek 1" descr="starý na dop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ý na dopi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91D"/>
    <w:multiLevelType w:val="hybridMultilevel"/>
    <w:tmpl w:val="4C5E325E"/>
    <w:lvl w:ilvl="0" w:tplc="EDFA4960">
      <w:numFmt w:val="bullet"/>
      <w:lvlText w:val="-"/>
      <w:lvlJc w:val="left"/>
      <w:pPr>
        <w:ind w:left="39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74127"/>
    <w:multiLevelType w:val="hybridMultilevel"/>
    <w:tmpl w:val="5A40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D7F4B"/>
    <w:multiLevelType w:val="hybridMultilevel"/>
    <w:tmpl w:val="876A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573AF"/>
    <w:multiLevelType w:val="hybridMultilevel"/>
    <w:tmpl w:val="B4827B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75A74"/>
    <w:multiLevelType w:val="hybridMultilevel"/>
    <w:tmpl w:val="9B5EF266"/>
    <w:lvl w:ilvl="0" w:tplc="040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4B912E53"/>
    <w:multiLevelType w:val="hybridMultilevel"/>
    <w:tmpl w:val="92741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F6329"/>
    <w:multiLevelType w:val="hybridMultilevel"/>
    <w:tmpl w:val="E246460C"/>
    <w:lvl w:ilvl="0" w:tplc="BBAC6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F6E3D"/>
    <w:multiLevelType w:val="hybridMultilevel"/>
    <w:tmpl w:val="BEFA3320"/>
    <w:lvl w:ilvl="0" w:tplc="040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0">
    <w:nsid w:val="783971CC"/>
    <w:multiLevelType w:val="hybridMultilevel"/>
    <w:tmpl w:val="F0B85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24A07"/>
    <w:multiLevelType w:val="hybridMultilevel"/>
    <w:tmpl w:val="75106460"/>
    <w:lvl w:ilvl="0" w:tplc="EDFA4960">
      <w:numFmt w:val="bullet"/>
      <w:lvlText w:val="-"/>
      <w:lvlJc w:val="left"/>
      <w:pPr>
        <w:ind w:left="39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68"/>
    <w:rsid w:val="00037C18"/>
    <w:rsid w:val="00070998"/>
    <w:rsid w:val="00080676"/>
    <w:rsid w:val="00092BD6"/>
    <w:rsid w:val="000B449B"/>
    <w:rsid w:val="000B4B73"/>
    <w:rsid w:val="000F3D1B"/>
    <w:rsid w:val="001B09AF"/>
    <w:rsid w:val="001B2B24"/>
    <w:rsid w:val="001F1F50"/>
    <w:rsid w:val="00202EB0"/>
    <w:rsid w:val="002551FE"/>
    <w:rsid w:val="002C0447"/>
    <w:rsid w:val="002D4C40"/>
    <w:rsid w:val="00312B0D"/>
    <w:rsid w:val="00312F85"/>
    <w:rsid w:val="0033429C"/>
    <w:rsid w:val="003466FC"/>
    <w:rsid w:val="00373E17"/>
    <w:rsid w:val="00384927"/>
    <w:rsid w:val="00394AB2"/>
    <w:rsid w:val="0039509A"/>
    <w:rsid w:val="003B7A6C"/>
    <w:rsid w:val="00426ABB"/>
    <w:rsid w:val="00427506"/>
    <w:rsid w:val="004C2D19"/>
    <w:rsid w:val="004E3C86"/>
    <w:rsid w:val="004E7993"/>
    <w:rsid w:val="004F0804"/>
    <w:rsid w:val="00526AEE"/>
    <w:rsid w:val="0053040D"/>
    <w:rsid w:val="00573663"/>
    <w:rsid w:val="005A08E7"/>
    <w:rsid w:val="0061789B"/>
    <w:rsid w:val="00723693"/>
    <w:rsid w:val="00754A28"/>
    <w:rsid w:val="007A7291"/>
    <w:rsid w:val="007C3887"/>
    <w:rsid w:val="007E3083"/>
    <w:rsid w:val="00827655"/>
    <w:rsid w:val="00832B3F"/>
    <w:rsid w:val="00836610"/>
    <w:rsid w:val="0086457E"/>
    <w:rsid w:val="00874535"/>
    <w:rsid w:val="00895858"/>
    <w:rsid w:val="008B6614"/>
    <w:rsid w:val="008D17B8"/>
    <w:rsid w:val="008D4303"/>
    <w:rsid w:val="008E7337"/>
    <w:rsid w:val="008F162E"/>
    <w:rsid w:val="00907E0A"/>
    <w:rsid w:val="00952CB9"/>
    <w:rsid w:val="00954E49"/>
    <w:rsid w:val="00965D9E"/>
    <w:rsid w:val="009B56F4"/>
    <w:rsid w:val="009C4A11"/>
    <w:rsid w:val="009E04AE"/>
    <w:rsid w:val="00A07B21"/>
    <w:rsid w:val="00A20CEA"/>
    <w:rsid w:val="00A615B1"/>
    <w:rsid w:val="00A90556"/>
    <w:rsid w:val="00AD6639"/>
    <w:rsid w:val="00AE5EFE"/>
    <w:rsid w:val="00B01423"/>
    <w:rsid w:val="00B12E68"/>
    <w:rsid w:val="00B27868"/>
    <w:rsid w:val="00B95164"/>
    <w:rsid w:val="00BA18BD"/>
    <w:rsid w:val="00BD42CD"/>
    <w:rsid w:val="00BE2468"/>
    <w:rsid w:val="00BE3742"/>
    <w:rsid w:val="00C45583"/>
    <w:rsid w:val="00C9384E"/>
    <w:rsid w:val="00C960CF"/>
    <w:rsid w:val="00CE361C"/>
    <w:rsid w:val="00D71D0D"/>
    <w:rsid w:val="00D828B2"/>
    <w:rsid w:val="00D869A2"/>
    <w:rsid w:val="00D90F6E"/>
    <w:rsid w:val="00DB76DE"/>
    <w:rsid w:val="00DF53E5"/>
    <w:rsid w:val="00E6308E"/>
    <w:rsid w:val="00EA70AB"/>
    <w:rsid w:val="00EB6B01"/>
    <w:rsid w:val="00F67E26"/>
    <w:rsid w:val="00F75F7F"/>
    <w:rsid w:val="00F97160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E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3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WW-NormlnIMP">
    <w:name w:val="WW-Normální_IMP"/>
    <w:basedOn w:val="Normln"/>
    <w:rsid w:val="000F3D1B"/>
    <w:pPr>
      <w:suppressAutoHyphens/>
      <w:overflowPunct w:val="0"/>
      <w:autoSpaceDE w:val="0"/>
      <w:spacing w:after="0" w:line="218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A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E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3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WW-NormlnIMP">
    <w:name w:val="WW-Normální_IMP"/>
    <w:basedOn w:val="Normln"/>
    <w:rsid w:val="000F3D1B"/>
    <w:pPr>
      <w:suppressAutoHyphens/>
      <w:overflowPunct w:val="0"/>
      <w:autoSpaceDE w:val="0"/>
      <w:spacing w:after="0" w:line="218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10_Vsichni\03%20-%20&#352;ABLONY%20-dokumenty-korespondence\D&#367;vodov&#225;%20zpr&#225;va%20-%20RM&#268;%20-%20vzo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Důvodová zpráva - RMČ - vzor</Template>
  <TotalTime>1</TotalTime>
  <Pages>3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Krupičková</dc:creator>
  <cp:lastModifiedBy>Marta Spáčilová</cp:lastModifiedBy>
  <cp:revision>5</cp:revision>
  <cp:lastPrinted>2016-07-19T06:33:00Z</cp:lastPrinted>
  <dcterms:created xsi:type="dcterms:W3CDTF">2016-07-19T06:13:00Z</dcterms:created>
  <dcterms:modified xsi:type="dcterms:W3CDTF">2016-07-25T10:51:00Z</dcterms:modified>
</cp:coreProperties>
</file>