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12" w:rsidRDefault="00F70CEB" w:rsidP="00F70CEB">
      <w:pPr>
        <w:jc w:val="center"/>
        <w:rPr>
          <w:rFonts w:ascii="Calibri" w:hAnsi="Calibri" w:cs="Times New Roman"/>
          <w:b/>
          <w:sz w:val="28"/>
          <w:szCs w:val="28"/>
        </w:rPr>
      </w:pPr>
      <w:r w:rsidRPr="00F70CEB">
        <w:rPr>
          <w:rFonts w:ascii="Calibri" w:hAnsi="Calibri" w:cs="Times New Roman"/>
          <w:b/>
          <w:sz w:val="28"/>
          <w:szCs w:val="28"/>
        </w:rPr>
        <w:t>SLEVY Z</w:t>
      </w:r>
      <w:r>
        <w:rPr>
          <w:rFonts w:ascii="Calibri" w:hAnsi="Calibri" w:cs="Times New Roman"/>
          <w:b/>
          <w:sz w:val="28"/>
          <w:szCs w:val="28"/>
        </w:rPr>
        <w:t> </w:t>
      </w:r>
      <w:r w:rsidRPr="00F70CEB">
        <w:rPr>
          <w:rFonts w:ascii="Calibri" w:hAnsi="Calibri" w:cs="Times New Roman"/>
          <w:b/>
          <w:sz w:val="28"/>
          <w:szCs w:val="28"/>
        </w:rPr>
        <w:t>NÁJMU</w:t>
      </w:r>
    </w:p>
    <w:p w:rsidR="00F70CEB" w:rsidRDefault="00F70CEB" w:rsidP="00F70CEB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F70CEB" w:rsidRPr="00F70CEB" w:rsidRDefault="00F70CEB" w:rsidP="00F70CE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70CEB">
        <w:rPr>
          <w:rFonts w:ascii="Arial" w:hAnsi="Arial" w:cs="Arial"/>
        </w:rPr>
        <w:t>poskytování slev vychází z „</w:t>
      </w:r>
      <w:r w:rsidRPr="00F70CEB">
        <w:rPr>
          <w:rFonts w:ascii="Arial" w:hAnsi="Arial" w:cs="Arial"/>
          <w:b/>
        </w:rPr>
        <w:t>Koncepce řešení důsledků jednostranného zvýšení</w:t>
      </w:r>
    </w:p>
    <w:p w:rsidR="00F70CEB" w:rsidRDefault="00F70CEB" w:rsidP="00F70CEB">
      <w:pPr>
        <w:pStyle w:val="Odstavecseseznamem"/>
        <w:rPr>
          <w:rFonts w:ascii="Arial" w:hAnsi="Arial" w:cs="Arial"/>
        </w:rPr>
      </w:pPr>
      <w:r w:rsidRPr="00F70CEB">
        <w:rPr>
          <w:rFonts w:ascii="Arial" w:hAnsi="Arial" w:cs="Arial"/>
          <w:b/>
        </w:rPr>
        <w:t>nájemného v obecních bytech MČ Praha 5</w:t>
      </w:r>
      <w:r w:rsidRPr="00F70CEB">
        <w:rPr>
          <w:rFonts w:ascii="Arial" w:hAnsi="Arial" w:cs="Arial"/>
        </w:rPr>
        <w:t>“, kterou schválila Rada MČ Praha 5</w:t>
      </w:r>
    </w:p>
    <w:p w:rsidR="00F70CEB" w:rsidRDefault="00F70CEB" w:rsidP="00F70CEB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dne 19. 7. 2011 a Zastupitelstvo MČ Praha 5 dne 26. 7. 2011</w:t>
      </w:r>
    </w:p>
    <w:p w:rsidR="00F70CEB" w:rsidRDefault="00F70CEB" w:rsidP="00F70CE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postup při přiznávání slev vychází z usnesení Rady MČ Praha 5 ze dne 22. 11. 2011</w:t>
      </w:r>
    </w:p>
    <w:p w:rsidR="00F70CEB" w:rsidRDefault="00F70CEB" w:rsidP="00F70CE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slevy se poskytují  a) seniorům nad 65 let</w:t>
      </w:r>
    </w:p>
    <w:p w:rsidR="00F70CEB" w:rsidRDefault="00F70CEB" w:rsidP="00F70CEB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b) ze sociálních důvodů</w:t>
      </w:r>
    </w:p>
    <w:p w:rsidR="00F70CEB" w:rsidRDefault="00F70CEB" w:rsidP="00F70CEB">
      <w:pPr>
        <w:pStyle w:val="Odstavecseseznamem"/>
        <w:rPr>
          <w:rFonts w:ascii="Arial" w:hAnsi="Arial" w:cs="Arial"/>
        </w:rPr>
      </w:pPr>
    </w:p>
    <w:p w:rsidR="00F70CEB" w:rsidRPr="00F70CEB" w:rsidRDefault="00F70CEB" w:rsidP="00F70CE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podmínky přiznání slevy:</w:t>
      </w:r>
    </w:p>
    <w:p w:rsidR="00F70CEB" w:rsidRDefault="00F70CEB" w:rsidP="00F70CEB">
      <w:pPr>
        <w:rPr>
          <w:rFonts w:ascii="Arial" w:hAnsi="Arial" w:cs="Arial"/>
        </w:rPr>
      </w:pPr>
    </w:p>
    <w:p w:rsidR="00F70CEB" w:rsidRPr="00F70CEB" w:rsidRDefault="00F70CEB" w:rsidP="00F70CEB">
      <w:pPr>
        <w:pStyle w:val="Odstavecseseznamem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SENIOŘI</w:t>
      </w:r>
    </w:p>
    <w:p w:rsidR="00F70CEB" w:rsidRPr="00F70CEB" w:rsidRDefault="00F70CEB" w:rsidP="00F70CEB">
      <w:pPr>
        <w:pStyle w:val="Odstavecseseznamem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žadatel je </w:t>
      </w:r>
      <w:r>
        <w:rPr>
          <w:rFonts w:ascii="Arial" w:hAnsi="Arial" w:cs="Arial"/>
          <w:b/>
        </w:rPr>
        <w:t>starší 65 let</w:t>
      </w:r>
    </w:p>
    <w:p w:rsidR="00F70CEB" w:rsidRPr="00F70CEB" w:rsidRDefault="00F70CEB" w:rsidP="00F70CEB">
      <w:pPr>
        <w:pStyle w:val="Odstavecseseznamem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žadatel je nájemcem obecního bytu</w:t>
      </w:r>
    </w:p>
    <w:p w:rsidR="00F70CEB" w:rsidRPr="00F70CEB" w:rsidRDefault="00F70CEB" w:rsidP="00F70CEB">
      <w:pPr>
        <w:pStyle w:val="Odstavecseseznamem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žadatel není vlastníkem ani nájemcem jiného objektu vhodného k bydlení</w:t>
      </w:r>
    </w:p>
    <w:p w:rsidR="00F70CEB" w:rsidRPr="00F70CEB" w:rsidRDefault="00F70CEB" w:rsidP="00F70CEB">
      <w:pPr>
        <w:pStyle w:val="Odstavecseseznamem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na bytě nevázne pohledávka</w:t>
      </w:r>
    </w:p>
    <w:p w:rsidR="00F70CEB" w:rsidRPr="00F70CEB" w:rsidRDefault="00F70CEB" w:rsidP="00F70CEB">
      <w:pPr>
        <w:pStyle w:val="Odstavecseseznamem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žadatel požádá MČ o výměnu stávajícího bytu za menší byt</w:t>
      </w:r>
    </w:p>
    <w:p w:rsidR="00F70CEB" w:rsidRPr="00F70CEB" w:rsidRDefault="00F70CEB" w:rsidP="00D6617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příjem 1členné domácnosti není vyšší než 4násobek životního minima (tj. </w:t>
      </w:r>
      <w:r>
        <w:rPr>
          <w:rFonts w:ascii="Arial" w:hAnsi="Arial" w:cs="Arial"/>
          <w:b/>
        </w:rPr>
        <w:t>Kč 12 504</w:t>
      </w:r>
      <w:r w:rsidRPr="00F70CEB">
        <w:rPr>
          <w:rFonts w:ascii="Arial" w:hAnsi="Arial" w:cs="Arial"/>
          <w:b/>
        </w:rPr>
        <w:t>,-</w:t>
      </w:r>
      <w:r>
        <w:rPr>
          <w:rFonts w:ascii="Arial" w:hAnsi="Arial" w:cs="Arial"/>
        </w:rPr>
        <w:t xml:space="preserve">); </w:t>
      </w:r>
      <w:r w:rsidR="00D6617E">
        <w:rPr>
          <w:rFonts w:ascii="Arial" w:hAnsi="Arial" w:cs="Arial"/>
        </w:rPr>
        <w:t xml:space="preserve"> příjem 2   nebo  více</w:t>
      </w:r>
      <w:r>
        <w:rPr>
          <w:rFonts w:ascii="Arial" w:hAnsi="Arial" w:cs="Arial"/>
        </w:rPr>
        <w:t xml:space="preserve">členné domácnosti není </w:t>
      </w:r>
      <w:r w:rsidR="00D661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vyšší </w:t>
      </w:r>
      <w:r w:rsidR="00D661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než </w:t>
      </w:r>
      <w:r w:rsidR="00D661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4násobek životního minima </w:t>
      </w:r>
      <w:r w:rsidR="00D661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</w:t>
      </w:r>
      <w:r w:rsidR="00D661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koef. 0,75 </w:t>
      </w:r>
      <w:r w:rsidR="00D6617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(tj. </w:t>
      </w:r>
      <w:r>
        <w:rPr>
          <w:rFonts w:ascii="Arial" w:hAnsi="Arial" w:cs="Arial"/>
          <w:b/>
        </w:rPr>
        <w:t>Kč 18 018,-</w:t>
      </w:r>
      <w:r>
        <w:rPr>
          <w:rFonts w:ascii="Arial" w:hAnsi="Arial" w:cs="Arial"/>
        </w:rPr>
        <w:t xml:space="preserve">); </w:t>
      </w:r>
      <w:r w:rsidR="00D661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příjmu </w:t>
      </w:r>
      <w:r w:rsidR="00D661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="00D661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nezapočítává příspěvek na péči</w:t>
      </w:r>
    </w:p>
    <w:p w:rsidR="00F70CEB" w:rsidRDefault="00F70CEB" w:rsidP="00D6617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sleva se poskytuje na úměrnou velikost bytu, </w:t>
      </w:r>
      <w:r w:rsidR="00D661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tj. </w:t>
      </w:r>
      <w:r>
        <w:rPr>
          <w:rFonts w:ascii="Arial" w:hAnsi="Arial" w:cs="Arial"/>
          <w:b/>
        </w:rPr>
        <w:t>50 m</w:t>
      </w:r>
      <w:r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 w:rsidR="00D6617E">
        <w:rPr>
          <w:rFonts w:ascii="Arial" w:hAnsi="Arial" w:cs="Arial"/>
          <w:vertAlign w:val="superscript"/>
        </w:rPr>
        <w:t xml:space="preserve"> </w:t>
      </w:r>
      <w:r w:rsidR="00D6617E">
        <w:rPr>
          <w:rFonts w:ascii="Arial" w:hAnsi="Arial" w:cs="Arial"/>
        </w:rPr>
        <w:t xml:space="preserve">pro 1  osobu a </w:t>
      </w:r>
      <w:r w:rsidR="00D6617E">
        <w:rPr>
          <w:rFonts w:ascii="Arial" w:hAnsi="Arial" w:cs="Arial"/>
          <w:b/>
        </w:rPr>
        <w:t>60 m</w:t>
      </w:r>
      <w:r w:rsidR="00D6617E">
        <w:rPr>
          <w:rFonts w:ascii="Arial" w:hAnsi="Arial" w:cs="Arial"/>
          <w:b/>
          <w:vertAlign w:val="superscript"/>
        </w:rPr>
        <w:t>2</w:t>
      </w:r>
      <w:r w:rsidR="00D6617E">
        <w:rPr>
          <w:rFonts w:ascii="Arial" w:hAnsi="Arial" w:cs="Arial"/>
        </w:rPr>
        <w:t xml:space="preserve"> pro 2 a více osob; výše nájemného za tuto plochu bytu je </w:t>
      </w:r>
      <w:r w:rsidR="00D6617E">
        <w:rPr>
          <w:rFonts w:ascii="Arial" w:hAnsi="Arial" w:cs="Arial"/>
          <w:b/>
        </w:rPr>
        <w:t>90,- Kč/m</w:t>
      </w:r>
      <w:r w:rsidR="00D6617E">
        <w:rPr>
          <w:rFonts w:ascii="Arial" w:hAnsi="Arial" w:cs="Arial"/>
          <w:b/>
          <w:vertAlign w:val="superscript"/>
        </w:rPr>
        <w:t>2</w:t>
      </w:r>
      <w:r w:rsidR="00D6617E">
        <w:rPr>
          <w:rFonts w:ascii="Arial" w:hAnsi="Arial" w:cs="Arial"/>
          <w:b/>
        </w:rPr>
        <w:t>/měsíc</w:t>
      </w:r>
    </w:p>
    <w:p w:rsidR="00D6617E" w:rsidRPr="00D6617E" w:rsidRDefault="00D6617E" w:rsidP="00D6617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sleva se poskytuje na </w:t>
      </w:r>
      <w:r>
        <w:rPr>
          <w:rFonts w:ascii="Arial" w:hAnsi="Arial" w:cs="Arial"/>
          <w:b/>
        </w:rPr>
        <w:t>dobu neurčitou</w:t>
      </w:r>
      <w:r>
        <w:rPr>
          <w:rFonts w:ascii="Arial" w:hAnsi="Arial" w:cs="Arial"/>
        </w:rPr>
        <w:t>, pokud u žadatele nedojde ke změně stanovených parametrů</w:t>
      </w:r>
    </w:p>
    <w:p w:rsidR="00D6617E" w:rsidRDefault="00D6617E" w:rsidP="00D6617E">
      <w:pPr>
        <w:jc w:val="both"/>
        <w:rPr>
          <w:rFonts w:ascii="Arial" w:hAnsi="Arial" w:cs="Arial"/>
          <w:b/>
        </w:rPr>
      </w:pPr>
    </w:p>
    <w:p w:rsidR="00D6617E" w:rsidRDefault="00D6617E" w:rsidP="00D6617E">
      <w:pPr>
        <w:jc w:val="both"/>
        <w:rPr>
          <w:rFonts w:ascii="Arial" w:hAnsi="Arial" w:cs="Arial"/>
          <w:b/>
        </w:rPr>
      </w:pPr>
    </w:p>
    <w:p w:rsidR="00D6617E" w:rsidRDefault="00D6617E" w:rsidP="00D6617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OSTATNÍ – ZE SOCIÁLNÍCH DŮVODŮ</w:t>
      </w:r>
    </w:p>
    <w:p w:rsidR="00D6617E" w:rsidRDefault="00D6617E" w:rsidP="00D6617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je nájemcem obecního bytu</w:t>
      </w:r>
    </w:p>
    <w:p w:rsidR="00D6617E" w:rsidRDefault="00D6617E" w:rsidP="00D6617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není vlastníkem ani nájemcem jiného objektu vhodného k bydlení</w:t>
      </w:r>
    </w:p>
    <w:p w:rsidR="00D6617E" w:rsidRDefault="00D6617E" w:rsidP="00D6617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bytě nevázne pohledávka</w:t>
      </w:r>
    </w:p>
    <w:p w:rsidR="00D6617E" w:rsidRDefault="00D6617E" w:rsidP="00D6617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požádá MČ o výměnu stávajícího bytu za menší byt</w:t>
      </w:r>
    </w:p>
    <w:p w:rsidR="00D6617E" w:rsidRDefault="00D6617E" w:rsidP="00D6617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příjem domácnosti není vyšší než x násobek (podle počtu členů domácnosti) průměrné měsíční mzdy v hl. m. Praze – viz tabulka, která je publikována v materiálu „Koncepce řešení důsledků jednostranného zvýšení nájemného v obecních bytech MČ Praha 5“; do příjmu se nezapočítává příspěvek na péči a dávky hmotné nouze</w:t>
      </w:r>
    </w:p>
    <w:p w:rsidR="00FD7CAB" w:rsidRPr="00FD7CAB" w:rsidRDefault="00D6617E" w:rsidP="00D6617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sleva se poskytuje na úměrnou velikost bytu (tj. </w:t>
      </w:r>
      <w:r>
        <w:rPr>
          <w:rFonts w:ascii="Arial" w:hAnsi="Arial" w:cs="Arial"/>
          <w:b/>
        </w:rPr>
        <w:t>35 m</w:t>
      </w:r>
      <w:r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</w:rPr>
        <w:t xml:space="preserve"> pro 1 os., </w:t>
      </w:r>
      <w:r>
        <w:rPr>
          <w:rFonts w:ascii="Arial" w:hAnsi="Arial" w:cs="Arial"/>
          <w:b/>
        </w:rPr>
        <w:t>45 m</w:t>
      </w:r>
      <w:r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</w:rPr>
        <w:t xml:space="preserve"> pro 2 os., </w:t>
      </w:r>
      <w:r>
        <w:rPr>
          <w:rFonts w:ascii="Arial" w:hAnsi="Arial" w:cs="Arial"/>
          <w:b/>
        </w:rPr>
        <w:t>50 m</w:t>
      </w:r>
      <w:r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pro 3 os. a dále dle tabulky; která je publikována v materiálu „Koncepce řešení důsledků jednostranného zvýšení nájemného v obecních bytech MČ </w:t>
      </w:r>
      <w:r w:rsidR="00FD7CA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Praha </w:t>
      </w:r>
      <w:r w:rsidR="00FD7CA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5“); výše </w:t>
      </w:r>
      <w:r w:rsidR="00FD7C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nájemného </w:t>
      </w:r>
      <w:r w:rsidR="00FD7CA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za</w:t>
      </w:r>
      <w:r w:rsidR="00FD7C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tuto plochu </w:t>
      </w:r>
      <w:r w:rsidR="00FD7C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bytu</w:t>
      </w:r>
      <w:r w:rsidR="00FD7CA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je </w:t>
      </w:r>
      <w:r w:rsidR="00FD7CAB">
        <w:rPr>
          <w:rFonts w:ascii="Arial" w:hAnsi="Arial" w:cs="Arial"/>
        </w:rPr>
        <w:t xml:space="preserve">  </w:t>
      </w:r>
      <w:r w:rsidR="00FD7CAB">
        <w:rPr>
          <w:rFonts w:ascii="Arial" w:hAnsi="Arial" w:cs="Arial"/>
          <w:b/>
        </w:rPr>
        <w:t>100,- Kč</w:t>
      </w:r>
    </w:p>
    <w:p w:rsidR="00D6617E" w:rsidRDefault="00FD7CAB" w:rsidP="00FD7CAB">
      <w:pPr>
        <w:pStyle w:val="Odstavecseseznamem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/m</w:t>
      </w:r>
      <w:r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</w:rPr>
        <w:t>/měsíc</w:t>
      </w:r>
    </w:p>
    <w:p w:rsidR="00FD7CAB" w:rsidRPr="00FD7CAB" w:rsidRDefault="00FD7CAB" w:rsidP="00FD7CA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sleva se poskytuje </w:t>
      </w:r>
      <w:r>
        <w:rPr>
          <w:rFonts w:ascii="Arial" w:hAnsi="Arial" w:cs="Arial"/>
          <w:b/>
        </w:rPr>
        <w:t>na dobu 12 měsíců</w:t>
      </w:r>
    </w:p>
    <w:p w:rsidR="00FD7CAB" w:rsidRDefault="00FD7CAB" w:rsidP="00FD7CAB">
      <w:pPr>
        <w:jc w:val="both"/>
        <w:rPr>
          <w:rFonts w:ascii="Arial" w:hAnsi="Arial" w:cs="Arial"/>
        </w:rPr>
      </w:pPr>
    </w:p>
    <w:p w:rsidR="00FD7CAB" w:rsidRPr="00FD7CAB" w:rsidRDefault="00FD7CAB" w:rsidP="00FD7CAB">
      <w:pPr>
        <w:jc w:val="both"/>
        <w:rPr>
          <w:rFonts w:ascii="Arial" w:hAnsi="Arial" w:cs="Arial"/>
        </w:rPr>
      </w:pPr>
    </w:p>
    <w:p w:rsidR="00FD7CAB" w:rsidRDefault="00FD7CAB" w:rsidP="00FD7CA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formuláře žádostí o slevu jsou k dispozici na </w:t>
      </w:r>
      <w:hyperlink r:id="rId5" w:history="1">
        <w:r w:rsidRPr="0028671D">
          <w:rPr>
            <w:rStyle w:val="Hypertextovodkaz"/>
            <w:rFonts w:ascii="Arial" w:hAnsi="Arial" w:cs="Arial"/>
            <w:b/>
          </w:rPr>
          <w:t>www.praha5.cz</w:t>
        </w:r>
      </w:hyperlink>
      <w:r>
        <w:rPr>
          <w:rFonts w:ascii="Arial" w:hAnsi="Arial" w:cs="Arial"/>
          <w:b/>
          <w:u w:val="single"/>
        </w:rPr>
        <w:t xml:space="preserve">, </w:t>
      </w:r>
      <w:r w:rsidRPr="00FD7CAB">
        <w:rPr>
          <w:rFonts w:ascii="Arial" w:hAnsi="Arial" w:cs="Arial"/>
          <w:b/>
        </w:rPr>
        <w:t xml:space="preserve">sekce: Formuláře ke </w:t>
      </w:r>
      <w:r>
        <w:rPr>
          <w:rFonts w:ascii="Arial" w:hAnsi="Arial" w:cs="Arial"/>
          <w:b/>
        </w:rPr>
        <w:t xml:space="preserve">stažení, odbor bytů a privatizace, v informačních střediscích MČ                  Praha 5, ve správní společnosti Centra, </w:t>
      </w:r>
      <w:r w:rsidRPr="00FD7CAB">
        <w:rPr>
          <w:rFonts w:ascii="Arial" w:hAnsi="Arial" w:cs="Arial"/>
        </w:rPr>
        <w:t>a. s.,</w:t>
      </w:r>
      <w:r>
        <w:rPr>
          <w:rFonts w:ascii="Arial" w:hAnsi="Arial" w:cs="Arial"/>
        </w:rPr>
        <w:t xml:space="preserve">  středisko správy nemovitostí,           J. Plachty 986/17 a Staropramenná 547/9, Praha 5 a v odboru bytů a privatizace, oddělení správy bytů</w:t>
      </w:r>
    </w:p>
    <w:p w:rsidR="00FD7CAB" w:rsidRPr="00FD7CAB" w:rsidRDefault="00FD7CAB" w:rsidP="00FD7CA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žádosti o slevu z nájmu se podávají na předepsaném formuláři, se všemi přílohami na střediscích správy nemovitostí správní společnosti Centra, a.s. do 15. dne předcházejícího měsíce</w:t>
      </w:r>
    </w:p>
    <w:sectPr w:rsidR="00FD7CAB" w:rsidRPr="00FD7CAB" w:rsidSect="00A80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5A55"/>
    <w:multiLevelType w:val="hybridMultilevel"/>
    <w:tmpl w:val="71E604F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C350B"/>
    <w:multiLevelType w:val="hybridMultilevel"/>
    <w:tmpl w:val="49F4A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C852A6"/>
    <w:multiLevelType w:val="hybridMultilevel"/>
    <w:tmpl w:val="C4F4450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0905F2"/>
    <w:multiLevelType w:val="hybridMultilevel"/>
    <w:tmpl w:val="7D1AC2C4"/>
    <w:lvl w:ilvl="0" w:tplc="9A540CB8">
      <w:start w:val="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2032ADC"/>
    <w:multiLevelType w:val="hybridMultilevel"/>
    <w:tmpl w:val="C1FA4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B4A91"/>
    <w:multiLevelType w:val="hybridMultilevel"/>
    <w:tmpl w:val="CFC6635A"/>
    <w:lvl w:ilvl="0" w:tplc="9A540CB8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2F5792"/>
    <w:multiLevelType w:val="hybridMultilevel"/>
    <w:tmpl w:val="367A64C8"/>
    <w:lvl w:ilvl="0" w:tplc="9A540CB8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BC55A2"/>
    <w:multiLevelType w:val="hybridMultilevel"/>
    <w:tmpl w:val="DC8A43F6"/>
    <w:lvl w:ilvl="0" w:tplc="9A540CB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F0C02"/>
    <w:multiLevelType w:val="hybridMultilevel"/>
    <w:tmpl w:val="7C149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CEB"/>
    <w:rsid w:val="0033113A"/>
    <w:rsid w:val="003C359D"/>
    <w:rsid w:val="0057588C"/>
    <w:rsid w:val="00690900"/>
    <w:rsid w:val="007E4CC2"/>
    <w:rsid w:val="00A80612"/>
    <w:rsid w:val="00D6617E"/>
    <w:rsid w:val="00F70CEB"/>
    <w:rsid w:val="00FD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59D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0C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7C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2012-02-29T10:00:00Z</dcterms:created>
  <dcterms:modified xsi:type="dcterms:W3CDTF">2012-02-29T10:00:00Z</dcterms:modified>
</cp:coreProperties>
</file>