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F6" w:rsidRPr="00283B67" w:rsidRDefault="00A72FF6" w:rsidP="00A72FF6">
      <w:pPr>
        <w:spacing w:after="0"/>
        <w:rPr>
          <w:b/>
        </w:rPr>
      </w:pPr>
      <w:bookmarkStart w:id="0" w:name="_GoBack"/>
      <w:bookmarkEnd w:id="0"/>
      <w:r>
        <w:t xml:space="preserve">Téma: </w:t>
      </w:r>
      <w:r w:rsidRPr="00283B67">
        <w:rPr>
          <w:b/>
        </w:rPr>
        <w:t>Netransparentní výběrové řízení na radniční periodikum</w:t>
      </w:r>
    </w:p>
    <w:p w:rsidR="00A72FF6" w:rsidRDefault="00A72FF6" w:rsidP="00A72FF6">
      <w:pPr>
        <w:spacing w:after="0"/>
      </w:pPr>
    </w:p>
    <w:p w:rsidR="00A72FF6" w:rsidRDefault="00A72FF6" w:rsidP="00A72FF6">
      <w:pPr>
        <w:spacing w:after="0"/>
      </w:pPr>
      <w:r>
        <w:t>Interpelovaný: Rada MČ Praha 5</w:t>
      </w:r>
    </w:p>
    <w:p w:rsidR="00A72FF6" w:rsidRDefault="00A72FF6" w:rsidP="00A72FF6">
      <w:pPr>
        <w:spacing w:after="0"/>
      </w:pPr>
    </w:p>
    <w:p w:rsidR="00A72FF6" w:rsidRPr="00283B67" w:rsidRDefault="00A72FF6" w:rsidP="00A72FF6">
      <w:pPr>
        <w:spacing w:after="0"/>
        <w:jc w:val="center"/>
        <w:rPr>
          <w:b/>
          <w:sz w:val="32"/>
        </w:rPr>
      </w:pPr>
      <w:r w:rsidRPr="00283B67">
        <w:rPr>
          <w:b/>
          <w:sz w:val="32"/>
        </w:rPr>
        <w:t>Interpelace</w:t>
      </w:r>
    </w:p>
    <w:p w:rsidR="00A72FF6" w:rsidRDefault="00A72FF6" w:rsidP="00A72FF6">
      <w:pPr>
        <w:spacing w:after="0"/>
      </w:pPr>
    </w:p>
    <w:p w:rsidR="00283B67" w:rsidRDefault="00283B67" w:rsidP="00A72FF6">
      <w:pPr>
        <w:spacing w:after="0"/>
      </w:pPr>
    </w:p>
    <w:p w:rsidR="00A72FF6" w:rsidRDefault="00A72FF6" w:rsidP="00920C77">
      <w:pPr>
        <w:spacing w:after="0"/>
        <w:jc w:val="both"/>
      </w:pPr>
      <w:r>
        <w:t>Vážení členové rady,</w:t>
      </w:r>
    </w:p>
    <w:p w:rsidR="00A72FF6" w:rsidRDefault="00A72FF6" w:rsidP="00920C77">
      <w:pPr>
        <w:spacing w:after="0"/>
        <w:jc w:val="both"/>
      </w:pPr>
    </w:p>
    <w:p w:rsidR="00A72FF6" w:rsidRDefault="00283B67" w:rsidP="00920C77">
      <w:pPr>
        <w:jc w:val="both"/>
      </w:pPr>
      <w:r>
        <w:t>má interpelace se týká naprosto nepřijatelného postupu odboru Kanceláře starosty a Odboru Otevřená radnice (Oddělení veřejných zakázek), které v rámci své působnosti zajišťují výběrové řízení na nového zhotovitele radničního periodika Pětka pro vás.</w:t>
      </w:r>
      <w:r w:rsidR="00920C77">
        <w:t xml:space="preserve"> Zároveň jde o příklad netransparentního postupu současného vedení radnice ve věci zadávání veřejných zakázek malého rozsahu, tedy mimo režim příslušného zákona.</w:t>
      </w:r>
    </w:p>
    <w:p w:rsidR="00283B67" w:rsidRDefault="00283B67" w:rsidP="00920C77">
      <w:pPr>
        <w:jc w:val="both"/>
      </w:pPr>
      <w:r>
        <w:t>Jak je známo, vydáním dubnového čísla radničního měsíčníku skončila platná smlouva se stávajícím dodavatelem. Ze zápisů Komise mediální (redakční rady) je patrné, že se tento orgán (zřizovaný Vámi  - tedy radou) zabýval vypsáním výběrového řízení již od</w:t>
      </w:r>
      <w:r w:rsidR="00B23DC0">
        <w:t xml:space="preserve"> svého</w:t>
      </w:r>
      <w:r>
        <w:t xml:space="preserve"> 1. zasedání</w:t>
      </w:r>
      <w:r w:rsidR="00B23DC0">
        <w:t xml:space="preserve"> konaného</w:t>
      </w:r>
      <w:r>
        <w:t xml:space="preserve"> </w:t>
      </w:r>
      <w:r w:rsidR="00B23DC0">
        <w:t xml:space="preserve">dne </w:t>
      </w:r>
      <w:r>
        <w:t>12. prosince. Dne 23. 1. členové komise schválili návrh výběrového řízení na zhotovitele Pětky pro vás.</w:t>
      </w:r>
      <w:r w:rsidR="000F5508">
        <w:t xml:space="preserve"> Členové Komise mediální si vyžádali úplnou zadávací dokumentaci k nahlédnutí před vypsáním výběrového řízení. V zápise z 20. 2. 2015 </w:t>
      </w:r>
      <w:r w:rsidR="00B23DC0">
        <w:t xml:space="preserve">dostupného na webu </w:t>
      </w:r>
      <w:r w:rsidR="000F5508">
        <w:t>je napsáno, že zadávací dokumentace bude dodána na dalším zasedání komise, tedy 6. 3.</w:t>
      </w:r>
    </w:p>
    <w:p w:rsidR="000F5508" w:rsidRDefault="000F5508" w:rsidP="00920C77">
      <w:pPr>
        <w:jc w:val="both"/>
      </w:pPr>
      <w:r>
        <w:t xml:space="preserve">V zápise </w:t>
      </w:r>
      <w:r w:rsidR="00B23DC0">
        <w:t>z</w:t>
      </w:r>
      <w:r>
        <w:t xml:space="preserve"> 6. 3. 2015 je pouze stručná informace, že „předseda komise Mgr.</w:t>
      </w:r>
      <w:r w:rsidR="00B85CD2">
        <w:t xml:space="preserve"> </w:t>
      </w:r>
      <w:r w:rsidR="004A4A52">
        <w:t xml:space="preserve">Jakub </w:t>
      </w:r>
      <w:r w:rsidR="00B85CD2">
        <w:t>Suchel</w:t>
      </w:r>
      <w:r>
        <w:t xml:space="preserve"> stále podklady k výběrovému řízení nedisponuje a žádá o zaslání podkladů pro výběrové řízení, včetně došlých nabídek uchazečů.“</w:t>
      </w:r>
    </w:p>
    <w:p w:rsidR="000F5508" w:rsidRDefault="000F5508" w:rsidP="00920C77">
      <w:pPr>
        <w:jc w:val="both"/>
      </w:pPr>
      <w:r w:rsidRPr="000F5508">
        <w:rPr>
          <w:b/>
        </w:rPr>
        <w:t>Z výše uvedeného je tedy patrné, že zadávací dokumentaci pro zhotovitele radničního periodika Komise mediální i přes jasnou výzvu k nahlédnutí nedostala</w:t>
      </w:r>
      <w:r w:rsidR="00DC7A30">
        <w:rPr>
          <w:b/>
        </w:rPr>
        <w:t>, což potvrzuje i člen delegovaný za klub ANO Ing. Lubomír Brož</w:t>
      </w:r>
      <w:r w:rsidRPr="000F5508">
        <w:rPr>
          <w:b/>
        </w:rPr>
        <w:t>.</w:t>
      </w:r>
      <w:r>
        <w:t xml:space="preserve"> Netransparentní postup v přípravě výběrového řízení není ovšem vůbec nic proti tomu, co následovalo.</w:t>
      </w:r>
    </w:p>
    <w:p w:rsidR="00B23DC0" w:rsidRDefault="000F5508" w:rsidP="00920C77">
      <w:pPr>
        <w:jc w:val="both"/>
      </w:pPr>
      <w:r>
        <w:t>Odbory Kancelář starosty a Otevřená radnice</w:t>
      </w:r>
      <w:r w:rsidR="00B23DC0">
        <w:t xml:space="preserve"> totiž</w:t>
      </w:r>
      <w:r w:rsidR="00DC7A30">
        <w:t xml:space="preserve"> samovolně vypsaly</w:t>
      </w:r>
      <w:r w:rsidR="00B23DC0">
        <w:t xml:space="preserve"> výběrové řízení</w:t>
      </w:r>
      <w:r w:rsidR="00DC7A30">
        <w:t xml:space="preserve"> a oslovili někým vybrané potenciální účastníky</w:t>
      </w:r>
      <w:r w:rsidR="00B23DC0">
        <w:t xml:space="preserve"> již 2. </w:t>
      </w:r>
      <w:r w:rsidR="00DC7A30">
        <w:t>b</w:t>
      </w:r>
      <w:r w:rsidR="00B23DC0">
        <w:t>řezna (proč tedy komise 6. 3. ani ex post nedostala zadávací dokumentaci k náhledu?) s podmínkou podání nabídek do 10. 3. do 10.00 hodin dopoledne, a to</w:t>
      </w:r>
      <w:r>
        <w:t xml:space="preserve"> bez jakéhokoliv projednání v</w:t>
      </w:r>
      <w:r w:rsidR="00B23DC0">
        <w:t> </w:t>
      </w:r>
      <w:r>
        <w:t>RMČ</w:t>
      </w:r>
      <w:r w:rsidR="00B23DC0">
        <w:t>, Komisi mediální apod.</w:t>
      </w:r>
    </w:p>
    <w:p w:rsidR="00B23DC0" w:rsidRDefault="00B23DC0" w:rsidP="00920C77">
      <w:pPr>
        <w:jc w:val="both"/>
      </w:pPr>
      <w:r>
        <w:t>Je tedy zřejmé, že ačkoliv byl požadavek na finální schválení zadávací dokumentace stanoven, vůbec s ním nebylo novými zaměstnanci především Odboru Kanceláře starosty počítáno. Zajímavostí je také, že</w:t>
      </w:r>
      <w:r w:rsidR="003259FC">
        <w:t xml:space="preserve"> den vypsání VŘ, tedy</w:t>
      </w:r>
      <w:r>
        <w:t xml:space="preserve"> </w:t>
      </w:r>
      <w:r w:rsidR="003259FC">
        <w:t xml:space="preserve">pondělí </w:t>
      </w:r>
      <w:r>
        <w:t>2. března</w:t>
      </w:r>
      <w:r w:rsidR="003259FC">
        <w:t>,</w:t>
      </w:r>
      <w:r>
        <w:t xml:space="preserve"> byl první den, kdy Kancelář starosty pracovala v novém složení po takzva</w:t>
      </w:r>
      <w:r w:rsidR="003259FC">
        <w:t>né reorganizaci</w:t>
      </w:r>
      <w:r>
        <w:t xml:space="preserve">, tedy po výměně úředníků za vlastní. </w:t>
      </w:r>
    </w:p>
    <w:p w:rsidR="000F5508" w:rsidRDefault="003259FC" w:rsidP="00920C77">
      <w:pPr>
        <w:jc w:val="both"/>
      </w:pPr>
      <w:r>
        <w:t>Nyní k samotnému průběhu výběrového řízení, které bylo uměle vypsáno na</w:t>
      </w:r>
      <w:r w:rsidR="000F5508">
        <w:t xml:space="preserve"> zakázku malého </w:t>
      </w:r>
      <w:r w:rsidR="00B85CD2">
        <w:t>rozsahu mimo režim zákona o veřejných</w:t>
      </w:r>
      <w:r w:rsidR="000F5508">
        <w:t xml:space="preserve"> zakázkách</w:t>
      </w:r>
      <w:r>
        <w:t>! To</w:t>
      </w:r>
      <w:r w:rsidR="000F5508">
        <w:t xml:space="preserve"> umožnilo </w:t>
      </w:r>
      <w:r w:rsidR="00DC7A30">
        <w:t>úředníkům stanovit</w:t>
      </w:r>
      <w:r w:rsidR="000F5508">
        <w:t xml:space="preserve"> předpokládan</w:t>
      </w:r>
      <w:r w:rsidR="00DC7A30">
        <w:t>ou částku</w:t>
      </w:r>
      <w:r w:rsidR="000F5508">
        <w:t xml:space="preserve"> plnění </w:t>
      </w:r>
      <w:r w:rsidR="00B23DC0">
        <w:t xml:space="preserve">na </w:t>
      </w:r>
      <w:r w:rsidR="000F5508">
        <w:t>1 960 000 Kč (hranice je 2 mil. Kč)</w:t>
      </w:r>
      <w:r w:rsidR="00B23DC0">
        <w:t xml:space="preserve"> z</w:t>
      </w:r>
      <w:r>
        <w:t xml:space="preserve">a 7 vydání. </w:t>
      </w:r>
      <w:r w:rsidR="00DC7A30">
        <w:t>A</w:t>
      </w:r>
      <w:r>
        <w:t xml:space="preserve">čkoliv </w:t>
      </w:r>
      <w:r w:rsidR="00DC7A30">
        <w:t xml:space="preserve">se </w:t>
      </w:r>
      <w:r>
        <w:t xml:space="preserve">vaše poradní orgány zadáním </w:t>
      </w:r>
      <w:r w:rsidR="00DC7A30">
        <w:t xml:space="preserve">výběrového řízení </w:t>
      </w:r>
      <w:r>
        <w:t>zabývaly již od prosince</w:t>
      </w:r>
      <w:r w:rsidR="00DC7A30">
        <w:t>, standardní výběrové řízení se očividně nestihlo, a proto bylo vypsáno na 7 čísel</w:t>
      </w:r>
      <w:r>
        <w:t xml:space="preserve">. Přesto mě udivilo, že městskou částí stanovená cena by v případě </w:t>
      </w:r>
      <w:r>
        <w:lastRenderedPageBreak/>
        <w:t xml:space="preserve">prodloužení smlouvy s dosavadním dodavatelem pokryla místo 7 vydání dokonce 13 vydání! </w:t>
      </w:r>
      <w:r w:rsidR="00DC7A30">
        <w:t xml:space="preserve">Stávající dodavatel tedy zvládá tento počet časopisů dodat za zhruba polovinu odhadované částky! </w:t>
      </w:r>
      <w:r w:rsidR="00A03239" w:rsidRPr="00DC7A30">
        <w:rPr>
          <w:b/>
        </w:rPr>
        <w:t>Navýšení zakázky o více než 900 tisíc korun je další podivností v tomto výběrovém řízení!</w:t>
      </w:r>
      <w:r w:rsidR="0069142F">
        <w:t xml:space="preserve"> Nemluvě vůbec o tom, že počet stran časopisu má ze stávajících 40 klesnout na 32 (údajně zdůvodněno snížením počtu stran inzerce z 11 na 4).</w:t>
      </w:r>
    </w:p>
    <w:p w:rsidR="00A03239" w:rsidRDefault="00A03239" w:rsidP="00920C77">
      <w:pPr>
        <w:jc w:val="both"/>
      </w:pPr>
      <w:r>
        <w:t xml:space="preserve">Nyní k samotnému průběhu </w:t>
      </w:r>
      <w:r w:rsidRPr="00A03239">
        <w:t xml:space="preserve">výběrového řízení, ve kterém byly (dle informací z Odboru otevřená radnice) vedoucí Odboru Kanceláře starosty Marií </w:t>
      </w:r>
      <w:proofErr w:type="spellStart"/>
      <w:r w:rsidRPr="00A03239">
        <w:t>Wojcikovou</w:t>
      </w:r>
      <w:proofErr w:type="spellEnd"/>
      <w:r w:rsidRPr="00A03239">
        <w:t xml:space="preserve"> stanoveny váhy pro objektivní kriterium „cena“ 60 % a subjektivní kriterium „grafické zpracování návrhu“ 40 %.  I přes velmi krátkou dobu na podání nabíd</w:t>
      </w:r>
      <w:r>
        <w:t>ek (6 pracovních dní) obdržela radnice nejméně 4 nabídky.</w:t>
      </w:r>
    </w:p>
    <w:p w:rsidR="00A03239" w:rsidRDefault="00A03239" w:rsidP="00920C77">
      <w:pPr>
        <w:jc w:val="both"/>
      </w:pPr>
      <w:r>
        <w:t xml:space="preserve">Následně proběhlo vyhodnocení výběrového řízení za účasti </w:t>
      </w:r>
      <w:r w:rsidR="00DC7A30">
        <w:t xml:space="preserve">opět </w:t>
      </w:r>
      <w:r>
        <w:t>zaměstnanců Odboru Kanceláře starosty a Odboru otevřená radnice. Během tohoto vyhodnocení byly obálky otevřeny a stanovena vítězná nabídka (</w:t>
      </w:r>
      <w:r w:rsidR="00DC7A30">
        <w:t>informace</w:t>
      </w:r>
      <w:r>
        <w:t xml:space="preserve"> ale dosud nejsou známy). </w:t>
      </w:r>
    </w:p>
    <w:p w:rsidR="00A03239" w:rsidRPr="0069142F" w:rsidRDefault="00A03239" w:rsidP="00920C77">
      <w:pPr>
        <w:jc w:val="both"/>
        <w:rPr>
          <w:i/>
        </w:rPr>
      </w:pPr>
      <w:r>
        <w:t>Následně začíná nejpodivn</w:t>
      </w:r>
      <w:r w:rsidR="0069142F">
        <w:t>ější jednání ze strany</w:t>
      </w:r>
      <w:r>
        <w:t xml:space="preserve"> Odboru Kanceláře starosty</w:t>
      </w:r>
      <w:r w:rsidR="0069142F">
        <w:t xml:space="preserve">: </w:t>
      </w:r>
      <w:r>
        <w:t xml:space="preserve">V zápise Komise mediální ze dne 27. 3. vzala komise na vědomí, že </w:t>
      </w:r>
      <w:r w:rsidRPr="0069142F">
        <w:rPr>
          <w:i/>
        </w:rPr>
        <w:t>„</w:t>
      </w:r>
      <w:r w:rsidR="0069142F" w:rsidRPr="0069142F">
        <w:rPr>
          <w:i/>
        </w:rPr>
        <w:t>Marie Wojciková, vedoucí Kanceláře starosty, informovala o výběrovém řízení malého rozsahu na výrobu časopisu, které bylo zrušeno díky nekvalitnímu grafickému zpracování. Proto bylo vypsáno malé výběrové řízení na výrobu propagačních a informačních materiálů pro MČ Praha 5, které zajistí jednotnou vizualizaci a propagaci MČ Praha 5.</w:t>
      </w:r>
      <w:r w:rsidRPr="0069142F">
        <w:rPr>
          <w:i/>
        </w:rPr>
        <w:t>“</w:t>
      </w:r>
    </w:p>
    <w:p w:rsidR="0069142F" w:rsidRDefault="0069142F" w:rsidP="00920C77">
      <w:pPr>
        <w:jc w:val="both"/>
      </w:pPr>
      <w:r>
        <w:t>Zároveň dle zápisu byl stanoven požadavek na delegování zástupců politických klubů do jakéhosi výběrového řízení na výrobu propagačních a informačních materiálů pro městskou část s lhůtou 4 pracovních dní, tedy do 1. dubna.</w:t>
      </w:r>
    </w:p>
    <w:p w:rsidR="0069142F" w:rsidRDefault="0069142F" w:rsidP="00920C77">
      <w:pPr>
        <w:jc w:val="both"/>
      </w:pPr>
      <w:r>
        <w:t xml:space="preserve">Dle dostupných dokumentů úřadu bylo vypsáno 31. 3. bez jakéhokoliv projednání a oficiálního vyhodnocení předchozího další výběrové řízení s názvem </w:t>
      </w:r>
      <w:r w:rsidRPr="0069142F">
        <w:t>„Výroba propagačních a informačních materiálů pro Městskou část Praha 5“</w:t>
      </w:r>
      <w:r>
        <w:t>.</w:t>
      </w:r>
    </w:p>
    <w:p w:rsidR="0069142F" w:rsidRDefault="0069142F" w:rsidP="00920C77">
      <w:pPr>
        <w:jc w:val="both"/>
      </w:pPr>
      <w:r>
        <w:t xml:space="preserve">Po prozkoumání zadávací dokumentace jsme se nestačili divit. Jde prakticky o identické výběrové řízení zahrnující výrobu 7 čísel časopisu Pětka pro vás, kde prvním má být květen </w:t>
      </w:r>
      <w:r w:rsidR="00634081">
        <w:t>2015, tedy již nadcházející vydání! K tomuto předmětu byly ale doplněny činnosti typu tisk pozvánek, výroba polepů, novoročních přání a diplomů, zřejmě aby se změnil předmět zakázky.  To dokládá věta obsažená v samotné zadávací dokumentaci</w:t>
      </w:r>
      <w:r w:rsidR="00634081" w:rsidRPr="00634081">
        <w:rPr>
          <w:i/>
        </w:rPr>
        <w:t>: „V níže uvedeném výčtu zadavatel pouze předpokládá rozsah stanovené činnosti a nijak tento rozsah uchazeči při následném plnění předmětu veřejné zakázky negarantuje.“</w:t>
      </w:r>
      <w:r w:rsidR="00634081">
        <w:t>!</w:t>
      </w:r>
    </w:p>
    <w:p w:rsidR="00A03239" w:rsidRDefault="00634081" w:rsidP="00920C77">
      <w:pPr>
        <w:jc w:val="both"/>
      </w:pPr>
      <w:r>
        <w:t>Lhůta pro podání nabídek byla v tomto výběrovém řízení stanovena na úterý 7. dubna do 10.00 hodin. Dovoluji si podotknout, že pondělí a víkend před tím byly Velikonoce, uchazeči měli na vypracování nabídky zhruba 1 pracovní den.</w:t>
      </w:r>
    </w:p>
    <w:p w:rsidR="00DC7A30" w:rsidRDefault="00634081" w:rsidP="00920C77">
      <w:pPr>
        <w:jc w:val="both"/>
      </w:pPr>
      <w:r>
        <w:t xml:space="preserve">Druhou zvláštností opakovaného výběrového řízení je změna kritérií. Kriterium nabídková cena bylo zadavateli ještě sníženo z původních 60 na 50 </w:t>
      </w:r>
      <w:r>
        <w:rPr>
          <w:lang w:val="en-US"/>
        </w:rPr>
        <w:t xml:space="preserve">%, </w:t>
      </w:r>
      <w:r>
        <w:t xml:space="preserve">grafický návrh na 30 </w:t>
      </w:r>
      <w:r>
        <w:rPr>
          <w:lang w:val="en-US"/>
        </w:rPr>
        <w:t>%</w:t>
      </w:r>
      <w:r>
        <w:t xml:space="preserve"> a přibylo zvláštní kriterium „reference“ s pětinovou váhou, které ale stačí doložit čestným prohlášením. O přidělení bodů tak zřejmě bude rozhodovat, či rozhodovala opět nějaká výběrová komise nejmenovaná žádným orgánem městské části, ale buď starostou, či zaměstnanci úřadu.</w:t>
      </w:r>
    </w:p>
    <w:p w:rsidR="00920C77" w:rsidRPr="00DC7A30" w:rsidRDefault="009A384F" w:rsidP="00920C77">
      <w:pPr>
        <w:jc w:val="both"/>
      </w:pPr>
      <w:r>
        <w:rPr>
          <w:b/>
        </w:rPr>
        <w:lastRenderedPageBreak/>
        <w:t>Považuji</w:t>
      </w:r>
      <w:r w:rsidR="00634081" w:rsidRPr="00DC7A30">
        <w:rPr>
          <w:b/>
        </w:rPr>
        <w:t xml:space="preserve"> celý postup příslušných odborů za </w:t>
      </w:r>
      <w:r w:rsidR="00920C77" w:rsidRPr="00DC7A30">
        <w:rPr>
          <w:b/>
        </w:rPr>
        <w:t xml:space="preserve">absolutně </w:t>
      </w:r>
      <w:r w:rsidR="00634081" w:rsidRPr="00DC7A30">
        <w:rPr>
          <w:b/>
        </w:rPr>
        <w:t>netransparentní</w:t>
      </w:r>
      <w:r>
        <w:rPr>
          <w:b/>
        </w:rPr>
        <w:t>! Vyžaduji</w:t>
      </w:r>
      <w:r w:rsidR="00920C77" w:rsidRPr="00DC7A30">
        <w:rPr>
          <w:b/>
        </w:rPr>
        <w:t xml:space="preserve"> proto dle zákona č. 106 o svobodném přístupu k informacím úplné informace o všech probíhajících i konaných výběrových řízeních od 1. 1. </w:t>
      </w:r>
      <w:r>
        <w:rPr>
          <w:b/>
        </w:rPr>
        <w:t>2015 (i mimo režim zákona o veřejných</w:t>
      </w:r>
      <w:r w:rsidR="00920C77" w:rsidRPr="00DC7A30">
        <w:rPr>
          <w:b/>
        </w:rPr>
        <w:t xml:space="preserve"> zakázkách) včetně zad</w:t>
      </w:r>
      <w:r>
        <w:rPr>
          <w:b/>
        </w:rPr>
        <w:t>ávacích dokumentací a požaduji</w:t>
      </w:r>
      <w:r w:rsidR="00920C77" w:rsidRPr="00DC7A30">
        <w:rPr>
          <w:b/>
        </w:rPr>
        <w:t xml:space="preserve"> tyto informace zveřejnit na webu městské části. </w:t>
      </w:r>
    </w:p>
    <w:p w:rsidR="00634081" w:rsidRPr="00DC7A30" w:rsidRDefault="009A384F" w:rsidP="00920C77">
      <w:pPr>
        <w:jc w:val="both"/>
        <w:rPr>
          <w:b/>
        </w:rPr>
      </w:pPr>
      <w:r>
        <w:rPr>
          <w:b/>
        </w:rPr>
        <w:t>Dále žádám</w:t>
      </w:r>
      <w:r w:rsidR="00920C77" w:rsidRPr="00DC7A30">
        <w:rPr>
          <w:b/>
        </w:rPr>
        <w:t xml:space="preserve"> o seznamy všech oslovených účastníků výběrových řízení ze strany úřadu a seznam účastníků, kteří podali v jednotlivých výběrových řízeních své nabídky.</w:t>
      </w:r>
    </w:p>
    <w:p w:rsidR="00DC7A30" w:rsidRPr="00DC7A30" w:rsidRDefault="00DC7A30" w:rsidP="00920C77">
      <w:pPr>
        <w:jc w:val="both"/>
        <w:rPr>
          <w:b/>
        </w:rPr>
      </w:pPr>
      <w:r w:rsidRPr="00DC7A30">
        <w:rPr>
          <w:b/>
        </w:rPr>
        <w:t xml:space="preserve">Ve věci VŘ na výrobu Pětky pro vás žádám z pozice zastupitele o zaslání náhledů grafických zpracování všech uchazečů, které měly dle zápisu Komise mediální </w:t>
      </w:r>
      <w:proofErr w:type="gramStart"/>
      <w:r w:rsidRPr="00DC7A30">
        <w:rPr>
          <w:b/>
        </w:rPr>
        <w:t>ze</w:t>
      </w:r>
      <w:proofErr w:type="gramEnd"/>
      <w:r w:rsidRPr="00DC7A30">
        <w:rPr>
          <w:b/>
        </w:rPr>
        <w:t xml:space="preserve"> 27. 3. 2015 vést ke zrušení vypsaného výběrového řízení.</w:t>
      </w:r>
    </w:p>
    <w:p w:rsidR="00920C77" w:rsidRPr="00DC7A30" w:rsidRDefault="00920C77" w:rsidP="00920C77">
      <w:pPr>
        <w:jc w:val="both"/>
        <w:rPr>
          <w:b/>
        </w:rPr>
      </w:pPr>
      <w:r w:rsidRPr="00DC7A30">
        <w:rPr>
          <w:b/>
        </w:rPr>
        <w:t>V neposlední řadě si dovoluji vznést dotaz, zda má městská část k dnešnímu dni stanoveného zhotovitele radničního periodika Pětka pro vás pro nadcházející květnové vydání, případně kdo tisk a výrobu zajistí a jmenný seznam členů výběrové komise příslušného výběrového řízení.</w:t>
      </w:r>
      <w:r w:rsidR="00DC7A30" w:rsidRPr="00DC7A30">
        <w:rPr>
          <w:b/>
        </w:rPr>
        <w:t xml:space="preserve"> Bylo také uskutečněno VŘ na distributora Pětky pro vás? Roznosem dubnového vydání totiž skončila kromě výroby také smlouva na distribuci s Českou poštou.</w:t>
      </w:r>
    </w:p>
    <w:p w:rsidR="00920C77" w:rsidRDefault="00920C77" w:rsidP="00920C77">
      <w:pPr>
        <w:jc w:val="both"/>
      </w:pPr>
      <w:r>
        <w:t>Děkuji,</w:t>
      </w:r>
    </w:p>
    <w:p w:rsidR="00920C77" w:rsidRDefault="00920C77" w:rsidP="00A72FF6"/>
    <w:p w:rsidR="00A72FF6" w:rsidRDefault="00A72FF6" w:rsidP="00A72FF6">
      <w:pPr>
        <w:spacing w:after="0"/>
      </w:pPr>
      <w:r>
        <w:t>V Praze dne 16. 4. 2015</w:t>
      </w:r>
    </w:p>
    <w:p w:rsidR="00A72FF6" w:rsidRDefault="00A72FF6" w:rsidP="00A72FF6">
      <w:pPr>
        <w:spacing w:after="0"/>
      </w:pPr>
    </w:p>
    <w:p w:rsidR="00A72FF6" w:rsidRDefault="00A72FF6" w:rsidP="00A72FF6">
      <w:pPr>
        <w:spacing w:after="0"/>
      </w:pPr>
      <w:r>
        <w:t xml:space="preserve">                                                                                                                     </w:t>
      </w:r>
    </w:p>
    <w:p w:rsidR="00A72FF6" w:rsidRDefault="00A72FF6" w:rsidP="00A72FF6">
      <w:pPr>
        <w:spacing w:after="0"/>
      </w:pPr>
    </w:p>
    <w:p w:rsidR="00A72FF6" w:rsidRDefault="00A72FF6" w:rsidP="00A72FF6">
      <w:pPr>
        <w:spacing w:after="0"/>
      </w:pPr>
      <w:r>
        <w:t xml:space="preserve">                                                                                                                     </w:t>
      </w:r>
      <w:r w:rsidR="00FA4890">
        <w:t>……………………………………</w:t>
      </w:r>
    </w:p>
    <w:p w:rsidR="00A72FF6" w:rsidRDefault="00415AB9" w:rsidP="00A72FF6">
      <w:pPr>
        <w:spacing w:after="0"/>
      </w:pPr>
      <w:r>
        <w:t xml:space="preserve">                                                                                                                     Jan Trojánek</w:t>
      </w:r>
      <w:r w:rsidR="00CB6800">
        <w:t xml:space="preserve"> (ANO 2011)</w:t>
      </w:r>
    </w:p>
    <w:p w:rsidR="005D534C" w:rsidRDefault="00A72FF6" w:rsidP="00A72FF6">
      <w:pPr>
        <w:spacing w:after="0"/>
      </w:pPr>
      <w:r>
        <w:t xml:space="preserve">                                                                                                                     zastupitel MČ Praha 5</w:t>
      </w:r>
      <w:r w:rsidR="00415AB9">
        <w:t xml:space="preserve"> </w:t>
      </w:r>
    </w:p>
    <w:p w:rsidR="00CB6800" w:rsidRDefault="00CB6800" w:rsidP="00A72FF6">
      <w:pPr>
        <w:spacing w:after="0"/>
      </w:pPr>
      <w:r>
        <w:t xml:space="preserve">                                                               </w:t>
      </w:r>
    </w:p>
    <w:sectPr w:rsidR="00CB6800" w:rsidSect="005D5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72FF6"/>
    <w:rsid w:val="000F5508"/>
    <w:rsid w:val="00126205"/>
    <w:rsid w:val="001611F9"/>
    <w:rsid w:val="002331C5"/>
    <w:rsid w:val="00261753"/>
    <w:rsid w:val="002834A2"/>
    <w:rsid w:val="00283B67"/>
    <w:rsid w:val="00304E97"/>
    <w:rsid w:val="003259FC"/>
    <w:rsid w:val="00390CAF"/>
    <w:rsid w:val="003A4408"/>
    <w:rsid w:val="003D452A"/>
    <w:rsid w:val="003F7568"/>
    <w:rsid w:val="00415AB9"/>
    <w:rsid w:val="00447353"/>
    <w:rsid w:val="00457F80"/>
    <w:rsid w:val="004A4A52"/>
    <w:rsid w:val="004B0A1E"/>
    <w:rsid w:val="005005C5"/>
    <w:rsid w:val="005408B1"/>
    <w:rsid w:val="005D534C"/>
    <w:rsid w:val="00634081"/>
    <w:rsid w:val="0069142F"/>
    <w:rsid w:val="006A7702"/>
    <w:rsid w:val="006F6E2A"/>
    <w:rsid w:val="00731BD5"/>
    <w:rsid w:val="007D31AE"/>
    <w:rsid w:val="00887B23"/>
    <w:rsid w:val="00894F5B"/>
    <w:rsid w:val="008A5B93"/>
    <w:rsid w:val="00920C77"/>
    <w:rsid w:val="009A384F"/>
    <w:rsid w:val="00A03239"/>
    <w:rsid w:val="00A72FF6"/>
    <w:rsid w:val="00AB64E7"/>
    <w:rsid w:val="00AD64A3"/>
    <w:rsid w:val="00B23DC0"/>
    <w:rsid w:val="00B41907"/>
    <w:rsid w:val="00B85CD2"/>
    <w:rsid w:val="00C4376F"/>
    <w:rsid w:val="00CB6800"/>
    <w:rsid w:val="00D7096E"/>
    <w:rsid w:val="00DC7A30"/>
    <w:rsid w:val="00E56238"/>
    <w:rsid w:val="00FA4890"/>
    <w:rsid w:val="00FB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A3172F-E108-409A-B427-55BCB8CB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A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Interpelace VŘ</vt:lpstr>
    </vt:vector>
  </TitlesOfParts>
  <Company>MHMP</Company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Interpelace VŘ</dc:title>
  <dc:creator>Lachnit Petr</dc:creator>
  <cp:lastModifiedBy>Stehlíková Jaroslava</cp:lastModifiedBy>
  <cp:revision>2</cp:revision>
  <dcterms:created xsi:type="dcterms:W3CDTF">2015-04-17T06:49:00Z</dcterms:created>
  <dcterms:modified xsi:type="dcterms:W3CDTF">2015-04-17T06:49:00Z</dcterms:modified>
</cp:coreProperties>
</file>